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C7409" w14:textId="77777777" w:rsidR="00DC1624" w:rsidRPr="00A85FC8" w:rsidRDefault="00DC1624" w:rsidP="005F0D73">
      <w:pPr>
        <w:pStyle w:val="BodyText21"/>
        <w:tabs>
          <w:tab w:val="left" w:pos="2268"/>
        </w:tabs>
        <w:spacing w:line="260" w:lineRule="exact"/>
        <w:jc w:val="right"/>
        <w:rPr>
          <w:rFonts w:ascii="Arial" w:hAnsi="Arial" w:cs="Arial"/>
          <w:b/>
          <w:sz w:val="20"/>
        </w:rPr>
      </w:pPr>
      <w:bookmarkStart w:id="0" w:name="_Toc448311180"/>
      <w:bookmarkStart w:id="1" w:name="_Toc474158033"/>
      <w:bookmarkStart w:id="2" w:name="_Toc475542317"/>
      <w:bookmarkStart w:id="3" w:name="_Toc480875746"/>
      <w:bookmarkStart w:id="4" w:name="_Toc512243720"/>
      <w:bookmarkStart w:id="5" w:name="_Toc57192013"/>
      <w:bookmarkStart w:id="6" w:name="_Toc63851481"/>
    </w:p>
    <w:p w14:paraId="462F66EE" w14:textId="7A2B54EC" w:rsidR="005F0D73" w:rsidRPr="00A85FC8" w:rsidRDefault="00DC1624" w:rsidP="005F0D73">
      <w:pPr>
        <w:pStyle w:val="BodyText21"/>
        <w:tabs>
          <w:tab w:val="left" w:pos="2268"/>
        </w:tabs>
        <w:spacing w:line="260" w:lineRule="exact"/>
        <w:jc w:val="right"/>
        <w:rPr>
          <w:rFonts w:ascii="Arial" w:hAnsi="Arial" w:cs="Arial"/>
          <w:b/>
          <w:sz w:val="20"/>
        </w:rPr>
      </w:pPr>
      <w:r w:rsidRPr="00A85FC8">
        <w:rPr>
          <w:rFonts w:ascii="Arial" w:hAnsi="Arial" w:cs="Arial"/>
          <w:b/>
          <w:noProof/>
          <w:sz w:val="20"/>
        </w:rPr>
        <w:drawing>
          <wp:anchor distT="0" distB="0" distL="114300" distR="114300" simplePos="0" relativeHeight="251658240" behindDoc="0" locked="0" layoutInCell="1" allowOverlap="1" wp14:anchorId="2BF866C4" wp14:editId="5503C81F">
            <wp:simplePos x="0" y="0"/>
            <wp:positionH relativeFrom="margin">
              <wp:posOffset>8781775</wp:posOffset>
            </wp:positionH>
            <wp:positionV relativeFrom="paragraph">
              <wp:posOffset>-784397</wp:posOffset>
            </wp:positionV>
            <wp:extent cx="571500" cy="6324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571500" cy="632460"/>
                    </a:xfrm>
                    <a:prstGeom prst="rect">
                      <a:avLst/>
                    </a:prstGeom>
                    <a:noFill/>
                    <a:ln>
                      <a:noFill/>
                    </a:ln>
                  </pic:spPr>
                </pic:pic>
              </a:graphicData>
            </a:graphic>
            <wp14:sizeRelH relativeFrom="page">
              <wp14:pctWidth>0</wp14:pctWidth>
            </wp14:sizeRelH>
            <wp14:sizeRelV relativeFrom="page">
              <wp14:pctHeight>0</wp14:pctHeight>
            </wp14:sizeRelV>
          </wp:anchor>
        </w:drawing>
      </w:r>
      <w:r w:rsidR="005F0D73" w:rsidRPr="00A85FC8">
        <w:rPr>
          <w:rFonts w:ascii="Arial" w:hAnsi="Arial" w:cs="Arial"/>
          <w:b/>
          <w:sz w:val="20"/>
        </w:rPr>
        <w:t xml:space="preserve">Priloga št. </w:t>
      </w:r>
      <w:r w:rsidR="00C70E46" w:rsidRPr="00A85FC8">
        <w:rPr>
          <w:rFonts w:ascii="Arial" w:hAnsi="Arial" w:cs="Arial"/>
          <w:b/>
          <w:sz w:val="20"/>
        </w:rPr>
        <w:t>3</w:t>
      </w:r>
    </w:p>
    <w:p w14:paraId="238C98F8" w14:textId="77777777" w:rsidR="005F0D73" w:rsidRPr="00A85FC8" w:rsidRDefault="005F0D73" w:rsidP="004A24F3">
      <w:pPr>
        <w:pStyle w:val="BodyText21"/>
        <w:spacing w:line="260" w:lineRule="exact"/>
        <w:rPr>
          <w:rFonts w:ascii="Arial" w:hAnsi="Arial" w:cs="Arial"/>
          <w:b/>
          <w:sz w:val="20"/>
        </w:rPr>
      </w:pPr>
    </w:p>
    <w:p w14:paraId="63D53A22" w14:textId="37F42C8A" w:rsidR="004A24F3" w:rsidRPr="00A85FC8" w:rsidRDefault="00424808" w:rsidP="004A24F3">
      <w:pPr>
        <w:pStyle w:val="BodyText21"/>
        <w:spacing w:line="260" w:lineRule="exact"/>
        <w:rPr>
          <w:rFonts w:ascii="Arial" w:hAnsi="Arial" w:cs="Arial"/>
          <w:b/>
          <w:sz w:val="20"/>
        </w:rPr>
      </w:pPr>
      <w:r w:rsidRPr="00A85FC8">
        <w:rPr>
          <w:rFonts w:ascii="Arial" w:hAnsi="Arial" w:cs="Arial"/>
          <w:b/>
          <w:sz w:val="20"/>
        </w:rPr>
        <w:t xml:space="preserve">                      </w:t>
      </w:r>
      <w:r w:rsidR="004A24F3" w:rsidRPr="00A85FC8">
        <w:rPr>
          <w:rFonts w:ascii="Arial" w:hAnsi="Arial" w:cs="Arial"/>
          <w:b/>
          <w:sz w:val="20"/>
        </w:rPr>
        <w:t xml:space="preserve">Ponudbeni predračun št. _______________ z dne ___________ </w:t>
      </w:r>
      <w:r w:rsidR="004A24F3" w:rsidRPr="00A85FC8">
        <w:rPr>
          <w:rFonts w:ascii="Arial" w:hAnsi="Arial" w:cs="Arial"/>
          <w:sz w:val="20"/>
          <w:lang w:eastAsia="en-US"/>
        </w:rPr>
        <w:t>(</w:t>
      </w:r>
      <w:r w:rsidR="004A24F3" w:rsidRPr="00A85FC8">
        <w:rPr>
          <w:rFonts w:ascii="Arial" w:hAnsi="Arial" w:cs="Arial"/>
          <w:i/>
          <w:sz w:val="20"/>
          <w:lang w:eastAsia="en-US"/>
        </w:rPr>
        <w:t>izpolni ponudnik),</w:t>
      </w:r>
      <w:r w:rsidR="004A24F3" w:rsidRPr="00A85FC8">
        <w:rPr>
          <w:rFonts w:ascii="Arial" w:hAnsi="Arial" w:cs="Arial"/>
          <w:b/>
          <w:sz w:val="20"/>
        </w:rPr>
        <w:t xml:space="preserve"> za sklop št. __________ </w:t>
      </w:r>
      <w:r w:rsidR="004A24F3" w:rsidRPr="00A85FC8">
        <w:rPr>
          <w:rFonts w:ascii="Arial" w:hAnsi="Arial" w:cs="Arial"/>
          <w:i/>
          <w:sz w:val="20"/>
        </w:rPr>
        <w:t>(izpolni ponudnik)</w:t>
      </w:r>
    </w:p>
    <w:p w14:paraId="31372127" w14:textId="133D764C" w:rsidR="004A24F3" w:rsidRPr="00A85FC8" w:rsidRDefault="004A24F3" w:rsidP="00054455">
      <w:pPr>
        <w:rPr>
          <w:i/>
        </w:rPr>
      </w:pPr>
      <w:r w:rsidRPr="00A85FC8">
        <w:t xml:space="preserve">                                                                                                                              </w:t>
      </w:r>
      <w:bookmarkStart w:id="7" w:name="_Toc448311181"/>
      <w:bookmarkStart w:id="8" w:name="_Toc63851482"/>
      <w:bookmarkEnd w:id="0"/>
      <w:bookmarkEnd w:id="1"/>
      <w:bookmarkEnd w:id="2"/>
      <w:bookmarkEnd w:id="3"/>
      <w:bookmarkEnd w:id="4"/>
      <w:bookmarkEnd w:id="5"/>
      <w:bookmarkEnd w:id="6"/>
    </w:p>
    <w:bookmarkEnd w:id="7"/>
    <w:bookmarkEnd w:id="8"/>
    <w:p w14:paraId="2AFF9A67" w14:textId="76DBBF4F" w:rsidR="00EC6E44" w:rsidRPr="00A85FC8" w:rsidRDefault="004A24F3" w:rsidP="00FC1102">
      <w:pPr>
        <w:pStyle w:val="Naslov1"/>
        <w:spacing w:line="360" w:lineRule="auto"/>
        <w:jc w:val="center"/>
      </w:pPr>
      <w:r w:rsidRPr="00A85FC8">
        <w:t>I</w:t>
      </w:r>
      <w:r w:rsidR="00EC6E44" w:rsidRPr="00A85FC8">
        <w:t xml:space="preserve">zvajanje </w:t>
      </w:r>
      <w:r w:rsidR="009B174C" w:rsidRPr="00A85FC8">
        <w:t xml:space="preserve">konferenčnega </w:t>
      </w:r>
      <w:r w:rsidR="00EC6E44" w:rsidRPr="00A85FC8">
        <w:t xml:space="preserve">tolmačenja </w:t>
      </w:r>
      <w:r w:rsidR="00FC1102" w:rsidRPr="00A85FC8">
        <w:t xml:space="preserve">iz </w:t>
      </w:r>
      <w:r w:rsidRPr="00A85FC8">
        <w:t>___________________</w:t>
      </w:r>
      <w:r w:rsidR="00FC1102" w:rsidRPr="00A85FC8">
        <w:t xml:space="preserve"> </w:t>
      </w:r>
      <w:r w:rsidRPr="00A85FC8">
        <w:rPr>
          <w:b w:val="0"/>
          <w:i/>
        </w:rPr>
        <w:t>(izpolni ponudnik)</w:t>
      </w:r>
      <w:r w:rsidRPr="00A85FC8">
        <w:rPr>
          <w:i/>
        </w:rPr>
        <w:t xml:space="preserve"> </w:t>
      </w:r>
      <w:r w:rsidR="00FC1102" w:rsidRPr="00A85FC8">
        <w:t>jezika v slovenski jezik</w:t>
      </w:r>
      <w:r w:rsidR="00FC1102" w:rsidRPr="00A85FC8">
        <w:rPr>
          <w:bCs/>
        </w:rPr>
        <w:t xml:space="preserve"> </w:t>
      </w:r>
      <w:r w:rsidRPr="00A85FC8">
        <w:rPr>
          <w:bCs/>
        </w:rPr>
        <w:t>in obratno</w:t>
      </w:r>
    </w:p>
    <w:p w14:paraId="2AD334F7" w14:textId="282BFEE9" w:rsidR="004A24F3" w:rsidRPr="00A85FC8" w:rsidRDefault="00A85FC8" w:rsidP="004A24F3">
      <w:pPr>
        <w:pStyle w:val="BodyText21"/>
        <w:spacing w:line="260" w:lineRule="exact"/>
        <w:jc w:val="center"/>
        <w:rPr>
          <w:rFonts w:ascii="Arial" w:hAnsi="Arial" w:cs="Arial"/>
          <w:b/>
          <w:i/>
          <w:sz w:val="20"/>
        </w:rPr>
      </w:pPr>
      <w:r w:rsidRPr="00A85FC8">
        <w:rPr>
          <w:rFonts w:ascii="Arial" w:hAnsi="Arial" w:cs="Arial"/>
          <w:b/>
          <w:bCs/>
          <w:sz w:val="20"/>
        </w:rPr>
        <w:t>v zvezi z javnim naročilom</w:t>
      </w:r>
      <w:r>
        <w:rPr>
          <w:rFonts w:ascii="Arial" w:hAnsi="Arial" w:cs="Arial"/>
          <w:sz w:val="20"/>
        </w:rPr>
        <w:t xml:space="preserve"> </w:t>
      </w:r>
      <w:r w:rsidR="00C70E46" w:rsidRPr="00A85FC8">
        <w:rPr>
          <w:rFonts w:ascii="Arial" w:hAnsi="Arial" w:cs="Arial"/>
          <w:b/>
          <w:bCs/>
          <w:sz w:val="20"/>
        </w:rPr>
        <w:t>430-180/2025</w:t>
      </w:r>
    </w:p>
    <w:tbl>
      <w:tblPr>
        <w:tblW w:w="1134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827"/>
        <w:gridCol w:w="2693"/>
        <w:gridCol w:w="3827"/>
      </w:tblGrid>
      <w:tr w:rsidR="00A85FC8" w:rsidRPr="00A85FC8" w14:paraId="485B95F0" w14:textId="77777777" w:rsidTr="00035953">
        <w:tc>
          <w:tcPr>
            <w:tcW w:w="993" w:type="dxa"/>
            <w:shd w:val="clear" w:color="auto" w:fill="CCFFCC"/>
            <w:vAlign w:val="center"/>
          </w:tcPr>
          <w:p w14:paraId="0CF4A2DC" w14:textId="77777777" w:rsidR="00A85FC8" w:rsidRPr="00A85FC8" w:rsidRDefault="00A85FC8" w:rsidP="00A85FC8">
            <w:pPr>
              <w:pStyle w:val="BodyText21"/>
              <w:spacing w:line="260" w:lineRule="exact"/>
              <w:jc w:val="center"/>
              <w:rPr>
                <w:rFonts w:ascii="Arial" w:hAnsi="Arial" w:cs="Arial"/>
                <w:i/>
                <w:sz w:val="20"/>
              </w:rPr>
            </w:pPr>
            <w:proofErr w:type="spellStart"/>
            <w:r w:rsidRPr="00A85FC8">
              <w:rPr>
                <w:rFonts w:ascii="Arial" w:hAnsi="Arial" w:cs="Arial"/>
                <w:i/>
                <w:sz w:val="20"/>
              </w:rPr>
              <w:t>Zap</w:t>
            </w:r>
            <w:proofErr w:type="spellEnd"/>
            <w:r w:rsidRPr="00A85FC8">
              <w:rPr>
                <w:rFonts w:ascii="Arial" w:hAnsi="Arial" w:cs="Arial"/>
                <w:i/>
                <w:sz w:val="20"/>
              </w:rPr>
              <w:t>. št.</w:t>
            </w:r>
          </w:p>
        </w:tc>
        <w:tc>
          <w:tcPr>
            <w:tcW w:w="3827" w:type="dxa"/>
            <w:shd w:val="clear" w:color="auto" w:fill="CCFFCC"/>
            <w:vAlign w:val="center"/>
          </w:tcPr>
          <w:p w14:paraId="20189296" w14:textId="0343D6AE" w:rsidR="00A85FC8" w:rsidRPr="00A85FC8" w:rsidRDefault="00A85FC8" w:rsidP="00A85FC8">
            <w:pPr>
              <w:pStyle w:val="BodyText21"/>
              <w:spacing w:line="260" w:lineRule="exact"/>
              <w:jc w:val="both"/>
              <w:rPr>
                <w:rFonts w:ascii="Arial" w:hAnsi="Arial" w:cs="Arial"/>
                <w:b/>
                <w:i/>
                <w:sz w:val="20"/>
              </w:rPr>
            </w:pPr>
            <w:r w:rsidRPr="00A85FC8">
              <w:rPr>
                <w:rFonts w:ascii="Arial" w:hAnsi="Arial" w:cs="Arial"/>
                <w:b/>
                <w:sz w:val="20"/>
              </w:rPr>
              <w:t>Izvajanje konferenčnega tolmačenja iz predmetnega</w:t>
            </w:r>
            <w:r w:rsidRPr="00A85FC8">
              <w:rPr>
                <w:rFonts w:eastAsiaTheme="minorHAnsi" w:cs="Arial"/>
              </w:rPr>
              <w:t xml:space="preserve"> </w:t>
            </w:r>
            <w:r w:rsidRPr="00A85FC8">
              <w:rPr>
                <w:rFonts w:ascii="Arial" w:hAnsi="Arial" w:cs="Arial"/>
                <w:b/>
                <w:sz w:val="20"/>
              </w:rPr>
              <w:t>jezika v slovenski jezik in obratno</w:t>
            </w:r>
          </w:p>
        </w:tc>
        <w:tc>
          <w:tcPr>
            <w:tcW w:w="2693" w:type="dxa"/>
            <w:shd w:val="clear" w:color="auto" w:fill="CCFFCC"/>
          </w:tcPr>
          <w:p w14:paraId="0C5FD600" w14:textId="77777777" w:rsidR="00A85FC8" w:rsidRDefault="00A85FC8" w:rsidP="00A85FC8">
            <w:pPr>
              <w:pStyle w:val="BodyText21"/>
              <w:spacing w:line="260" w:lineRule="exact"/>
              <w:jc w:val="center"/>
              <w:rPr>
                <w:rFonts w:ascii="Arial" w:hAnsi="Arial" w:cs="Arial"/>
                <w:i/>
                <w:sz w:val="20"/>
              </w:rPr>
            </w:pPr>
          </w:p>
          <w:p w14:paraId="791464B7" w14:textId="599B2333" w:rsidR="00A85FC8" w:rsidRPr="00A85FC8" w:rsidRDefault="003029E3" w:rsidP="00A85FC8">
            <w:pPr>
              <w:pStyle w:val="BodyText21"/>
              <w:spacing w:line="260" w:lineRule="exact"/>
              <w:jc w:val="center"/>
              <w:rPr>
                <w:rFonts w:ascii="Arial" w:hAnsi="Arial" w:cs="Arial"/>
                <w:i/>
                <w:sz w:val="20"/>
              </w:rPr>
            </w:pPr>
            <w:r w:rsidRPr="002B523B">
              <w:rPr>
                <w:rFonts w:ascii="Arial" w:hAnsi="Arial" w:cs="Arial"/>
                <w:b/>
                <w:bCs/>
                <w:sz w:val="20"/>
              </w:rPr>
              <w:t>Vrednost (v %)</w:t>
            </w:r>
          </w:p>
        </w:tc>
        <w:tc>
          <w:tcPr>
            <w:tcW w:w="3827" w:type="dxa"/>
            <w:shd w:val="clear" w:color="auto" w:fill="CCFFCC"/>
          </w:tcPr>
          <w:p w14:paraId="6246DCF9" w14:textId="77777777" w:rsidR="00A85FC8" w:rsidRDefault="00A85FC8" w:rsidP="00A85FC8">
            <w:pPr>
              <w:pStyle w:val="BodyText21"/>
              <w:spacing w:line="260" w:lineRule="exact"/>
              <w:jc w:val="center"/>
              <w:rPr>
                <w:rFonts w:ascii="Arial" w:hAnsi="Arial" w:cs="Arial"/>
                <w:b/>
                <w:i/>
                <w:sz w:val="20"/>
              </w:rPr>
            </w:pPr>
          </w:p>
          <w:p w14:paraId="305951EA" w14:textId="1C862BB1" w:rsidR="00A85FC8" w:rsidRPr="00A85FC8" w:rsidRDefault="00A85FC8" w:rsidP="00A85FC8">
            <w:pPr>
              <w:pStyle w:val="BodyText21"/>
              <w:spacing w:line="260" w:lineRule="exact"/>
              <w:jc w:val="center"/>
              <w:rPr>
                <w:rFonts w:ascii="Arial" w:hAnsi="Arial" w:cs="Arial"/>
                <w:i/>
                <w:sz w:val="20"/>
              </w:rPr>
            </w:pPr>
            <w:r>
              <w:rPr>
                <w:rFonts w:ascii="Arial" w:hAnsi="Arial" w:cs="Arial"/>
                <w:b/>
                <w:i/>
                <w:sz w:val="20"/>
              </w:rPr>
              <w:t>B</w:t>
            </w:r>
            <w:r w:rsidRPr="004D7B03">
              <w:rPr>
                <w:rFonts w:ascii="Arial" w:hAnsi="Arial" w:cs="Arial"/>
                <w:b/>
                <w:i/>
                <w:sz w:val="20"/>
              </w:rPr>
              <w:t xml:space="preserve">ruto </w:t>
            </w:r>
            <w:proofErr w:type="spellStart"/>
            <w:r w:rsidRPr="004D7B03">
              <w:rPr>
                <w:rFonts w:ascii="Arial" w:hAnsi="Arial" w:cs="Arial"/>
                <w:b/>
                <w:i/>
                <w:sz w:val="20"/>
              </w:rPr>
              <w:t>bruto</w:t>
            </w:r>
            <w:proofErr w:type="spellEnd"/>
            <w:r w:rsidRPr="004D7B03">
              <w:rPr>
                <w:rFonts w:ascii="Arial" w:hAnsi="Arial" w:cs="Arial"/>
                <w:b/>
                <w:i/>
                <w:sz w:val="20"/>
              </w:rPr>
              <w:t xml:space="preserve"> cena za E.M. (zajema vse davke in prispevke </w:t>
            </w:r>
            <w:r>
              <w:rPr>
                <w:rFonts w:ascii="Arial" w:hAnsi="Arial" w:cs="Arial"/>
                <w:b/>
                <w:i/>
                <w:sz w:val="20"/>
              </w:rPr>
              <w:t>ter</w:t>
            </w:r>
            <w:r w:rsidRPr="004D7B03">
              <w:rPr>
                <w:rFonts w:ascii="Arial" w:hAnsi="Arial" w:cs="Arial"/>
                <w:b/>
                <w:i/>
                <w:sz w:val="20"/>
              </w:rPr>
              <w:t xml:space="preserve"> morebitni DDV) v EUR</w:t>
            </w:r>
          </w:p>
        </w:tc>
      </w:tr>
      <w:tr w:rsidR="00A85FC8" w:rsidRPr="00A85FC8" w14:paraId="77F65950" w14:textId="77777777" w:rsidTr="00035953">
        <w:tc>
          <w:tcPr>
            <w:tcW w:w="993" w:type="dxa"/>
            <w:tcBorders>
              <w:bottom w:val="single" w:sz="4" w:space="0" w:color="auto"/>
            </w:tcBorders>
            <w:shd w:val="clear" w:color="auto" w:fill="auto"/>
          </w:tcPr>
          <w:p w14:paraId="030F9917" w14:textId="77777777" w:rsidR="00142D54" w:rsidRDefault="00142D54" w:rsidP="00A85FC8">
            <w:pPr>
              <w:pStyle w:val="BodyText21"/>
              <w:spacing w:line="260" w:lineRule="exact"/>
              <w:jc w:val="center"/>
              <w:rPr>
                <w:rFonts w:ascii="Arial" w:hAnsi="Arial" w:cs="Arial"/>
                <w:b/>
                <w:sz w:val="20"/>
              </w:rPr>
            </w:pPr>
          </w:p>
          <w:p w14:paraId="7C93E4E9" w14:textId="2DBB3C93" w:rsidR="00A85FC8" w:rsidRPr="00A85FC8" w:rsidRDefault="00A85FC8" w:rsidP="00A85FC8">
            <w:pPr>
              <w:pStyle w:val="BodyText21"/>
              <w:spacing w:line="260" w:lineRule="exact"/>
              <w:jc w:val="center"/>
              <w:rPr>
                <w:rFonts w:ascii="Arial" w:hAnsi="Arial" w:cs="Arial"/>
                <w:b/>
                <w:sz w:val="20"/>
              </w:rPr>
            </w:pPr>
            <w:r w:rsidRPr="00A85FC8">
              <w:rPr>
                <w:rFonts w:ascii="Arial" w:hAnsi="Arial" w:cs="Arial"/>
                <w:b/>
                <w:sz w:val="20"/>
              </w:rPr>
              <w:t>1.</w:t>
            </w:r>
          </w:p>
        </w:tc>
        <w:tc>
          <w:tcPr>
            <w:tcW w:w="3827" w:type="dxa"/>
            <w:tcBorders>
              <w:bottom w:val="single" w:sz="4" w:space="0" w:color="auto"/>
            </w:tcBorders>
            <w:shd w:val="clear" w:color="auto" w:fill="auto"/>
          </w:tcPr>
          <w:p w14:paraId="7F22145C" w14:textId="77777777" w:rsidR="003029E3" w:rsidRDefault="003029E3" w:rsidP="00A85FC8">
            <w:pPr>
              <w:pStyle w:val="BodyText21"/>
              <w:spacing w:line="260" w:lineRule="exact"/>
              <w:rPr>
                <w:rFonts w:ascii="Arial" w:hAnsi="Arial" w:cs="Arial"/>
                <w:b/>
                <w:sz w:val="20"/>
              </w:rPr>
            </w:pPr>
          </w:p>
          <w:p w14:paraId="50C1BED9" w14:textId="082CC21B" w:rsidR="00A85FC8" w:rsidRPr="00A85FC8" w:rsidRDefault="00A85FC8" w:rsidP="00A85FC8">
            <w:pPr>
              <w:pStyle w:val="BodyText21"/>
              <w:spacing w:line="260" w:lineRule="exact"/>
              <w:rPr>
                <w:rFonts w:ascii="Arial" w:hAnsi="Arial" w:cs="Arial"/>
                <w:b/>
                <w:sz w:val="20"/>
              </w:rPr>
            </w:pPr>
            <w:r w:rsidRPr="00A85FC8">
              <w:rPr>
                <w:rFonts w:ascii="Arial" w:hAnsi="Arial" w:cs="Arial"/>
                <w:b/>
                <w:sz w:val="20"/>
              </w:rPr>
              <w:t xml:space="preserve">*Konferenčni </w:t>
            </w:r>
            <w:proofErr w:type="spellStart"/>
            <w:r w:rsidRPr="00A85FC8">
              <w:rPr>
                <w:rFonts w:ascii="Arial" w:hAnsi="Arial" w:cs="Arial"/>
                <w:b/>
                <w:sz w:val="20"/>
              </w:rPr>
              <w:t>tolmaški</w:t>
            </w:r>
            <w:proofErr w:type="spellEnd"/>
            <w:r w:rsidRPr="00A85FC8">
              <w:rPr>
                <w:rFonts w:ascii="Arial" w:hAnsi="Arial" w:cs="Arial"/>
                <w:b/>
                <w:sz w:val="20"/>
              </w:rPr>
              <w:t xml:space="preserve"> dan (</w:t>
            </w:r>
            <w:r w:rsidR="00564BEF">
              <w:rPr>
                <w:rFonts w:ascii="Arial" w:hAnsi="Arial" w:cs="Arial"/>
                <w:b/>
                <w:sz w:val="20"/>
              </w:rPr>
              <w:t xml:space="preserve">do vključno </w:t>
            </w:r>
            <w:r w:rsidRPr="00A85FC8">
              <w:rPr>
                <w:rFonts w:ascii="Arial" w:hAnsi="Arial" w:cs="Arial"/>
                <w:b/>
                <w:sz w:val="20"/>
              </w:rPr>
              <w:t>7 ur)</w:t>
            </w:r>
          </w:p>
          <w:p w14:paraId="68C37A1F" w14:textId="77777777" w:rsidR="00A85FC8" w:rsidRPr="00A85FC8" w:rsidRDefault="00A85FC8" w:rsidP="00035953">
            <w:pPr>
              <w:pStyle w:val="BodyText21"/>
              <w:spacing w:line="260" w:lineRule="exact"/>
              <w:rPr>
                <w:rFonts w:ascii="Arial" w:hAnsi="Arial" w:cs="Arial"/>
                <w:b/>
                <w:sz w:val="20"/>
              </w:rPr>
            </w:pPr>
          </w:p>
        </w:tc>
        <w:tc>
          <w:tcPr>
            <w:tcW w:w="2693" w:type="dxa"/>
          </w:tcPr>
          <w:p w14:paraId="09E5E1A6" w14:textId="77777777" w:rsidR="00035953" w:rsidRPr="00A85FC8" w:rsidRDefault="00035953" w:rsidP="00035953">
            <w:pPr>
              <w:pStyle w:val="BodyText21"/>
              <w:spacing w:line="260" w:lineRule="exact"/>
              <w:rPr>
                <w:rFonts w:ascii="Arial" w:hAnsi="Arial" w:cs="Arial"/>
                <w:b/>
                <w:sz w:val="20"/>
              </w:rPr>
            </w:pPr>
            <w:r w:rsidRPr="00A85FC8">
              <w:rPr>
                <w:rFonts w:ascii="Arial" w:hAnsi="Arial" w:cs="Arial"/>
                <w:b/>
                <w:sz w:val="20"/>
              </w:rPr>
              <w:t>(100 % ponudbene cene)</w:t>
            </w:r>
          </w:p>
          <w:p w14:paraId="2536BD10" w14:textId="217112AB" w:rsidR="00A85FC8" w:rsidRPr="00A85FC8" w:rsidRDefault="00A85FC8" w:rsidP="00A85FC8">
            <w:pPr>
              <w:pStyle w:val="BodyText21"/>
              <w:spacing w:line="260" w:lineRule="exact"/>
              <w:rPr>
                <w:rFonts w:ascii="Arial" w:hAnsi="Arial" w:cs="Arial"/>
                <w:b/>
                <w:sz w:val="20"/>
              </w:rPr>
            </w:pPr>
          </w:p>
        </w:tc>
        <w:tc>
          <w:tcPr>
            <w:tcW w:w="3827" w:type="dxa"/>
          </w:tcPr>
          <w:p w14:paraId="54F23E58" w14:textId="77777777" w:rsidR="00A85FC8" w:rsidRPr="00A85FC8" w:rsidRDefault="00A85FC8" w:rsidP="00A85FC8">
            <w:pPr>
              <w:pStyle w:val="BodyText21"/>
              <w:spacing w:line="260" w:lineRule="exact"/>
              <w:rPr>
                <w:rFonts w:ascii="Arial" w:hAnsi="Arial" w:cs="Arial"/>
                <w:b/>
                <w:sz w:val="20"/>
              </w:rPr>
            </w:pPr>
          </w:p>
        </w:tc>
      </w:tr>
      <w:tr w:rsidR="00A85FC8" w:rsidRPr="00A85FC8" w14:paraId="664559F4" w14:textId="77777777" w:rsidTr="00035953">
        <w:trPr>
          <w:trHeight w:val="747"/>
        </w:trPr>
        <w:tc>
          <w:tcPr>
            <w:tcW w:w="993" w:type="dxa"/>
            <w:tcBorders>
              <w:bottom w:val="single" w:sz="4" w:space="0" w:color="auto"/>
            </w:tcBorders>
            <w:shd w:val="clear" w:color="auto" w:fill="auto"/>
          </w:tcPr>
          <w:p w14:paraId="674F13F7" w14:textId="77777777" w:rsidR="00142D54" w:rsidRDefault="00142D54" w:rsidP="00A85FC8">
            <w:pPr>
              <w:pStyle w:val="BodyText21"/>
              <w:spacing w:line="260" w:lineRule="exact"/>
              <w:jc w:val="center"/>
              <w:rPr>
                <w:rFonts w:ascii="Arial" w:hAnsi="Arial" w:cs="Arial"/>
                <w:b/>
                <w:sz w:val="20"/>
              </w:rPr>
            </w:pPr>
          </w:p>
          <w:p w14:paraId="40CD4CB8" w14:textId="0870B7FD" w:rsidR="00A85FC8" w:rsidRPr="00A85FC8" w:rsidRDefault="00A85FC8" w:rsidP="00A85FC8">
            <w:pPr>
              <w:pStyle w:val="BodyText21"/>
              <w:spacing w:line="260" w:lineRule="exact"/>
              <w:jc w:val="center"/>
              <w:rPr>
                <w:rFonts w:ascii="Arial" w:hAnsi="Arial" w:cs="Arial"/>
                <w:b/>
                <w:sz w:val="20"/>
              </w:rPr>
            </w:pPr>
            <w:r w:rsidRPr="00A85FC8">
              <w:rPr>
                <w:rFonts w:ascii="Arial" w:hAnsi="Arial" w:cs="Arial"/>
                <w:b/>
                <w:sz w:val="20"/>
              </w:rPr>
              <w:t>2.</w:t>
            </w:r>
          </w:p>
        </w:tc>
        <w:tc>
          <w:tcPr>
            <w:tcW w:w="3827" w:type="dxa"/>
            <w:tcBorders>
              <w:bottom w:val="single" w:sz="4" w:space="0" w:color="auto"/>
            </w:tcBorders>
            <w:shd w:val="clear" w:color="auto" w:fill="auto"/>
          </w:tcPr>
          <w:p w14:paraId="545E0352" w14:textId="77777777" w:rsidR="003029E3" w:rsidRDefault="003029E3" w:rsidP="00050E12">
            <w:pPr>
              <w:pStyle w:val="BodyText21"/>
              <w:spacing w:line="260" w:lineRule="exact"/>
              <w:rPr>
                <w:rFonts w:ascii="Arial" w:hAnsi="Arial" w:cs="Arial"/>
                <w:b/>
                <w:sz w:val="20"/>
              </w:rPr>
            </w:pPr>
          </w:p>
          <w:p w14:paraId="0982E2C4" w14:textId="59740E86" w:rsidR="00050E12" w:rsidRDefault="00050E12" w:rsidP="00050E12">
            <w:pPr>
              <w:pStyle w:val="BodyText21"/>
              <w:spacing w:line="260" w:lineRule="exact"/>
              <w:rPr>
                <w:rFonts w:ascii="Arial" w:hAnsi="Arial" w:cs="Arial"/>
                <w:b/>
                <w:sz w:val="20"/>
              </w:rPr>
            </w:pPr>
            <w:r w:rsidRPr="00C04937">
              <w:rPr>
                <w:rFonts w:ascii="Arial" w:hAnsi="Arial" w:cs="Arial"/>
                <w:b/>
                <w:sz w:val="20"/>
              </w:rPr>
              <w:t>Tolmačenje</w:t>
            </w:r>
            <w:r>
              <w:rPr>
                <w:rFonts w:ascii="Arial" w:hAnsi="Arial" w:cs="Arial"/>
                <w:b/>
                <w:sz w:val="20"/>
              </w:rPr>
              <w:t xml:space="preserve"> do vključno 2 ur</w:t>
            </w:r>
          </w:p>
          <w:p w14:paraId="7D422089" w14:textId="4F5DB2BB" w:rsidR="00050E12" w:rsidRPr="00C04937" w:rsidRDefault="00050E12" w:rsidP="00050E12">
            <w:pPr>
              <w:pStyle w:val="BodyText21"/>
              <w:spacing w:line="260" w:lineRule="exact"/>
              <w:rPr>
                <w:rFonts w:ascii="Arial" w:hAnsi="Arial" w:cs="Arial"/>
                <w:b/>
                <w:sz w:val="20"/>
              </w:rPr>
            </w:pPr>
          </w:p>
          <w:p w14:paraId="7AB831D0" w14:textId="30676462" w:rsidR="00A85FC8" w:rsidRPr="00C246F3" w:rsidRDefault="00A85FC8" w:rsidP="00A85FC8">
            <w:pPr>
              <w:pStyle w:val="BodyText21"/>
              <w:spacing w:line="260" w:lineRule="exact"/>
              <w:rPr>
                <w:rFonts w:ascii="Arial" w:hAnsi="Arial" w:cs="Arial"/>
                <w:b/>
                <w:color w:val="FF0000"/>
                <w:sz w:val="20"/>
              </w:rPr>
            </w:pPr>
          </w:p>
        </w:tc>
        <w:tc>
          <w:tcPr>
            <w:tcW w:w="2693" w:type="dxa"/>
          </w:tcPr>
          <w:p w14:paraId="075BE31D" w14:textId="77777777" w:rsidR="00A85FC8" w:rsidRPr="00C246F3" w:rsidRDefault="00A85FC8" w:rsidP="00A85FC8">
            <w:pPr>
              <w:pStyle w:val="BodyText21"/>
              <w:spacing w:line="260" w:lineRule="exact"/>
              <w:rPr>
                <w:rFonts w:ascii="Arial" w:hAnsi="Arial" w:cs="Arial"/>
                <w:b/>
                <w:color w:val="FF0000"/>
                <w:sz w:val="20"/>
              </w:rPr>
            </w:pPr>
          </w:p>
          <w:p w14:paraId="6B248E66" w14:textId="53F02FEC" w:rsidR="00A85FC8" w:rsidRPr="00C246F3" w:rsidRDefault="00035953" w:rsidP="00A85FC8">
            <w:pPr>
              <w:pStyle w:val="BodyText21"/>
              <w:spacing w:line="260" w:lineRule="exact"/>
              <w:rPr>
                <w:rFonts w:ascii="Arial" w:hAnsi="Arial" w:cs="Arial"/>
                <w:b/>
                <w:color w:val="FF0000"/>
                <w:sz w:val="20"/>
              </w:rPr>
            </w:pPr>
            <w:r>
              <w:rPr>
                <w:rFonts w:ascii="Arial" w:hAnsi="Arial" w:cs="Arial"/>
                <w:b/>
                <w:sz w:val="20"/>
              </w:rPr>
              <w:t>(40 % ponudbene cene)</w:t>
            </w:r>
          </w:p>
        </w:tc>
        <w:tc>
          <w:tcPr>
            <w:tcW w:w="3827" w:type="dxa"/>
          </w:tcPr>
          <w:p w14:paraId="324480C3" w14:textId="77777777" w:rsidR="00A85FC8" w:rsidRPr="00A85FC8" w:rsidRDefault="00A85FC8" w:rsidP="00A85FC8">
            <w:pPr>
              <w:pStyle w:val="BodyText21"/>
              <w:spacing w:line="260" w:lineRule="exact"/>
              <w:rPr>
                <w:rFonts w:ascii="Arial" w:hAnsi="Arial" w:cs="Arial"/>
                <w:b/>
                <w:sz w:val="20"/>
              </w:rPr>
            </w:pPr>
          </w:p>
        </w:tc>
      </w:tr>
      <w:tr w:rsidR="00050E12" w:rsidRPr="00A85FC8" w14:paraId="2029408C" w14:textId="77777777" w:rsidTr="00035953">
        <w:trPr>
          <w:trHeight w:val="747"/>
        </w:trPr>
        <w:tc>
          <w:tcPr>
            <w:tcW w:w="993" w:type="dxa"/>
            <w:tcBorders>
              <w:bottom w:val="single" w:sz="4" w:space="0" w:color="auto"/>
            </w:tcBorders>
            <w:shd w:val="clear" w:color="auto" w:fill="auto"/>
          </w:tcPr>
          <w:p w14:paraId="12047E58" w14:textId="77777777" w:rsidR="00142D54" w:rsidRDefault="00142D54" w:rsidP="00050E12">
            <w:pPr>
              <w:pStyle w:val="BodyText21"/>
              <w:spacing w:line="260" w:lineRule="exact"/>
              <w:jc w:val="center"/>
              <w:rPr>
                <w:rFonts w:ascii="Arial" w:hAnsi="Arial" w:cs="Arial"/>
                <w:b/>
                <w:sz w:val="20"/>
              </w:rPr>
            </w:pPr>
          </w:p>
          <w:p w14:paraId="0D98E326" w14:textId="5FBDDE42" w:rsidR="00050E12" w:rsidRPr="00A85FC8" w:rsidRDefault="00050E12" w:rsidP="00050E12">
            <w:pPr>
              <w:pStyle w:val="BodyText21"/>
              <w:spacing w:line="260" w:lineRule="exact"/>
              <w:jc w:val="center"/>
              <w:rPr>
                <w:rFonts w:ascii="Arial" w:hAnsi="Arial" w:cs="Arial"/>
                <w:b/>
                <w:sz w:val="20"/>
              </w:rPr>
            </w:pPr>
            <w:r w:rsidRPr="00A85FC8">
              <w:rPr>
                <w:rFonts w:ascii="Arial" w:hAnsi="Arial" w:cs="Arial"/>
                <w:b/>
                <w:sz w:val="20"/>
              </w:rPr>
              <w:t xml:space="preserve">3. </w:t>
            </w:r>
          </w:p>
        </w:tc>
        <w:tc>
          <w:tcPr>
            <w:tcW w:w="3827" w:type="dxa"/>
            <w:tcBorders>
              <w:bottom w:val="single" w:sz="4" w:space="0" w:color="auto"/>
            </w:tcBorders>
            <w:shd w:val="clear" w:color="auto" w:fill="auto"/>
          </w:tcPr>
          <w:p w14:paraId="276FBA03" w14:textId="77777777" w:rsidR="003029E3" w:rsidRDefault="003029E3" w:rsidP="00050E12">
            <w:pPr>
              <w:pStyle w:val="BodyText21"/>
              <w:spacing w:line="260" w:lineRule="exact"/>
              <w:rPr>
                <w:rFonts w:ascii="Arial" w:hAnsi="Arial" w:cs="Arial"/>
                <w:b/>
                <w:sz w:val="20"/>
              </w:rPr>
            </w:pPr>
          </w:p>
          <w:p w14:paraId="6B56F0A7" w14:textId="786A774D" w:rsidR="00050E12" w:rsidRDefault="00050E12" w:rsidP="00050E12">
            <w:pPr>
              <w:pStyle w:val="BodyText21"/>
              <w:spacing w:line="260" w:lineRule="exact"/>
              <w:rPr>
                <w:rFonts w:ascii="Arial" w:hAnsi="Arial" w:cs="Arial"/>
                <w:b/>
                <w:sz w:val="20"/>
              </w:rPr>
            </w:pPr>
            <w:r>
              <w:rPr>
                <w:rFonts w:ascii="Arial" w:hAnsi="Arial" w:cs="Arial"/>
                <w:b/>
                <w:sz w:val="20"/>
              </w:rPr>
              <w:t xml:space="preserve">Tolmačenje do vključno 3 ur </w:t>
            </w:r>
          </w:p>
          <w:p w14:paraId="3D4EE5CC" w14:textId="306536F4" w:rsidR="00050E12" w:rsidRPr="00C246F3" w:rsidRDefault="00050E12" w:rsidP="00050E12">
            <w:pPr>
              <w:pStyle w:val="BodyText21"/>
              <w:spacing w:line="260" w:lineRule="exact"/>
              <w:rPr>
                <w:rFonts w:ascii="Arial" w:hAnsi="Arial" w:cs="Arial"/>
                <w:b/>
                <w:color w:val="FF0000"/>
                <w:sz w:val="20"/>
              </w:rPr>
            </w:pPr>
          </w:p>
        </w:tc>
        <w:tc>
          <w:tcPr>
            <w:tcW w:w="2693" w:type="dxa"/>
          </w:tcPr>
          <w:p w14:paraId="2790C88C" w14:textId="77777777" w:rsidR="003029E3" w:rsidRDefault="003029E3" w:rsidP="00050E12">
            <w:pPr>
              <w:pStyle w:val="BodyText21"/>
              <w:spacing w:line="260" w:lineRule="exact"/>
              <w:jc w:val="both"/>
              <w:rPr>
                <w:rFonts w:ascii="Arial" w:hAnsi="Arial" w:cs="Arial"/>
                <w:b/>
                <w:sz w:val="20"/>
              </w:rPr>
            </w:pPr>
          </w:p>
          <w:p w14:paraId="16D29768" w14:textId="707A86C3" w:rsidR="00050E12" w:rsidRPr="00C246F3" w:rsidRDefault="003029E3" w:rsidP="00050E12">
            <w:pPr>
              <w:pStyle w:val="BodyText21"/>
              <w:spacing w:line="260" w:lineRule="exact"/>
              <w:jc w:val="both"/>
              <w:rPr>
                <w:rFonts w:ascii="Arial" w:hAnsi="Arial" w:cs="Arial"/>
                <w:b/>
                <w:color w:val="FF0000"/>
                <w:sz w:val="20"/>
              </w:rPr>
            </w:pPr>
            <w:r>
              <w:rPr>
                <w:rFonts w:ascii="Arial" w:hAnsi="Arial" w:cs="Arial"/>
                <w:b/>
                <w:sz w:val="20"/>
              </w:rPr>
              <w:t>(70 % ponudbene cene)</w:t>
            </w:r>
          </w:p>
        </w:tc>
        <w:tc>
          <w:tcPr>
            <w:tcW w:w="3827" w:type="dxa"/>
          </w:tcPr>
          <w:p w14:paraId="370392C2" w14:textId="77777777" w:rsidR="00050E12" w:rsidRPr="00A85FC8" w:rsidRDefault="00050E12" w:rsidP="00050E12">
            <w:pPr>
              <w:pStyle w:val="BodyText21"/>
              <w:spacing w:line="260" w:lineRule="exact"/>
              <w:rPr>
                <w:rFonts w:ascii="Arial" w:hAnsi="Arial" w:cs="Arial"/>
                <w:b/>
                <w:sz w:val="20"/>
              </w:rPr>
            </w:pPr>
          </w:p>
        </w:tc>
      </w:tr>
      <w:tr w:rsidR="00050E12" w:rsidRPr="00A85FC8" w14:paraId="0B0064FD" w14:textId="77777777" w:rsidTr="00035953">
        <w:tc>
          <w:tcPr>
            <w:tcW w:w="993" w:type="dxa"/>
            <w:tcBorders>
              <w:bottom w:val="single" w:sz="4" w:space="0" w:color="auto"/>
            </w:tcBorders>
            <w:shd w:val="clear" w:color="auto" w:fill="auto"/>
          </w:tcPr>
          <w:p w14:paraId="4445A644" w14:textId="77777777" w:rsidR="00142D54" w:rsidRDefault="00142D54" w:rsidP="00050E12">
            <w:pPr>
              <w:pStyle w:val="BodyText21"/>
              <w:spacing w:line="260" w:lineRule="exact"/>
              <w:jc w:val="center"/>
              <w:rPr>
                <w:rFonts w:ascii="Arial" w:hAnsi="Arial" w:cs="Arial"/>
                <w:b/>
                <w:sz w:val="20"/>
              </w:rPr>
            </w:pPr>
          </w:p>
          <w:p w14:paraId="699E0E07" w14:textId="516FACD1" w:rsidR="00050E12" w:rsidRPr="00A85FC8" w:rsidRDefault="00050E12" w:rsidP="00050E12">
            <w:pPr>
              <w:pStyle w:val="BodyText21"/>
              <w:spacing w:line="260" w:lineRule="exact"/>
              <w:jc w:val="center"/>
              <w:rPr>
                <w:rFonts w:ascii="Arial" w:hAnsi="Arial" w:cs="Arial"/>
                <w:b/>
                <w:sz w:val="20"/>
              </w:rPr>
            </w:pPr>
            <w:r w:rsidRPr="00A85FC8">
              <w:rPr>
                <w:rFonts w:ascii="Arial" w:hAnsi="Arial" w:cs="Arial"/>
                <w:b/>
                <w:sz w:val="20"/>
              </w:rPr>
              <w:t>4.</w:t>
            </w:r>
          </w:p>
        </w:tc>
        <w:tc>
          <w:tcPr>
            <w:tcW w:w="3827" w:type="dxa"/>
            <w:tcBorders>
              <w:bottom w:val="single" w:sz="4" w:space="0" w:color="auto"/>
            </w:tcBorders>
            <w:shd w:val="clear" w:color="auto" w:fill="auto"/>
          </w:tcPr>
          <w:p w14:paraId="57A1EB39" w14:textId="77777777" w:rsidR="00142D54" w:rsidRDefault="00142D54" w:rsidP="00050E12">
            <w:pPr>
              <w:pStyle w:val="BodyText21"/>
              <w:spacing w:line="260" w:lineRule="exact"/>
              <w:rPr>
                <w:rFonts w:ascii="Arial" w:hAnsi="Arial" w:cs="Arial"/>
                <w:b/>
                <w:sz w:val="20"/>
              </w:rPr>
            </w:pPr>
          </w:p>
          <w:p w14:paraId="6F8D1435" w14:textId="711BEEB8" w:rsidR="00050E12" w:rsidRPr="00A85FC8" w:rsidRDefault="00050E12" w:rsidP="00050E12">
            <w:pPr>
              <w:pStyle w:val="BodyText21"/>
              <w:spacing w:line="260" w:lineRule="exact"/>
              <w:rPr>
                <w:rFonts w:ascii="Arial" w:hAnsi="Arial" w:cs="Arial"/>
                <w:b/>
                <w:sz w:val="20"/>
              </w:rPr>
            </w:pPr>
            <w:r w:rsidRPr="00A85FC8">
              <w:rPr>
                <w:rFonts w:ascii="Arial" w:hAnsi="Arial" w:cs="Arial"/>
                <w:b/>
                <w:sz w:val="20"/>
              </w:rPr>
              <w:t xml:space="preserve">Dodatek za snemanje </w:t>
            </w:r>
          </w:p>
          <w:p w14:paraId="3470990D" w14:textId="77777777" w:rsidR="00050E12" w:rsidRPr="00A85FC8" w:rsidRDefault="00050E12" w:rsidP="003029E3">
            <w:pPr>
              <w:pStyle w:val="BodyText21"/>
              <w:spacing w:line="260" w:lineRule="exact"/>
              <w:rPr>
                <w:rFonts w:ascii="Arial" w:hAnsi="Arial" w:cs="Arial"/>
                <w:b/>
                <w:sz w:val="20"/>
              </w:rPr>
            </w:pPr>
          </w:p>
        </w:tc>
        <w:tc>
          <w:tcPr>
            <w:tcW w:w="2693" w:type="dxa"/>
          </w:tcPr>
          <w:p w14:paraId="5EAC59FE" w14:textId="77777777" w:rsidR="00050E12" w:rsidRPr="00A85FC8" w:rsidRDefault="00050E12" w:rsidP="00050E12">
            <w:pPr>
              <w:pStyle w:val="BodyText21"/>
              <w:spacing w:line="260" w:lineRule="exact"/>
              <w:rPr>
                <w:rFonts w:ascii="Arial" w:hAnsi="Arial" w:cs="Arial"/>
                <w:b/>
                <w:sz w:val="20"/>
              </w:rPr>
            </w:pPr>
          </w:p>
          <w:p w14:paraId="6A04A9DC" w14:textId="5C2E46FB" w:rsidR="003029E3" w:rsidRPr="00A85FC8" w:rsidRDefault="003029E3" w:rsidP="003029E3">
            <w:pPr>
              <w:pStyle w:val="BodyText21"/>
              <w:spacing w:line="260" w:lineRule="exact"/>
              <w:rPr>
                <w:rFonts w:ascii="Arial" w:hAnsi="Arial" w:cs="Arial"/>
                <w:b/>
                <w:sz w:val="20"/>
              </w:rPr>
            </w:pPr>
            <w:r w:rsidRPr="00A85FC8">
              <w:rPr>
                <w:rFonts w:ascii="Arial" w:hAnsi="Arial" w:cs="Arial"/>
                <w:b/>
                <w:sz w:val="20"/>
              </w:rPr>
              <w:t>(30 % ponudbene cene)</w:t>
            </w:r>
          </w:p>
          <w:p w14:paraId="1505500D" w14:textId="7EA0630B" w:rsidR="00050E12" w:rsidRPr="00A85FC8" w:rsidRDefault="00050E12" w:rsidP="00050E12">
            <w:pPr>
              <w:pStyle w:val="BodyText21"/>
              <w:spacing w:line="260" w:lineRule="exact"/>
              <w:rPr>
                <w:rFonts w:ascii="Arial" w:hAnsi="Arial" w:cs="Arial"/>
                <w:b/>
                <w:sz w:val="20"/>
              </w:rPr>
            </w:pPr>
          </w:p>
        </w:tc>
        <w:tc>
          <w:tcPr>
            <w:tcW w:w="3827" w:type="dxa"/>
          </w:tcPr>
          <w:p w14:paraId="3857FEEF" w14:textId="77777777" w:rsidR="00050E12" w:rsidRPr="00A85FC8" w:rsidRDefault="00050E12" w:rsidP="00050E12">
            <w:pPr>
              <w:pStyle w:val="BodyText21"/>
              <w:spacing w:line="260" w:lineRule="exact"/>
              <w:rPr>
                <w:rFonts w:ascii="Arial" w:hAnsi="Arial" w:cs="Arial"/>
                <w:b/>
                <w:sz w:val="20"/>
              </w:rPr>
            </w:pPr>
          </w:p>
        </w:tc>
      </w:tr>
      <w:tr w:rsidR="00050E12" w:rsidRPr="00A85FC8" w14:paraId="16EAE7EC" w14:textId="77777777" w:rsidTr="00035953">
        <w:trPr>
          <w:trHeight w:val="781"/>
        </w:trPr>
        <w:tc>
          <w:tcPr>
            <w:tcW w:w="993" w:type="dxa"/>
            <w:shd w:val="clear" w:color="auto" w:fill="auto"/>
          </w:tcPr>
          <w:p w14:paraId="3F1CB3F4" w14:textId="77777777" w:rsidR="00142D54" w:rsidRDefault="00142D54" w:rsidP="00050E12">
            <w:pPr>
              <w:pStyle w:val="BodyText21"/>
              <w:spacing w:line="260" w:lineRule="exact"/>
              <w:jc w:val="center"/>
              <w:rPr>
                <w:rFonts w:ascii="Arial" w:hAnsi="Arial" w:cs="Arial"/>
                <w:b/>
                <w:sz w:val="20"/>
              </w:rPr>
            </w:pPr>
          </w:p>
          <w:p w14:paraId="292EF668" w14:textId="3F085E76" w:rsidR="00050E12" w:rsidRPr="00A85FC8" w:rsidRDefault="00050E12" w:rsidP="00050E12">
            <w:pPr>
              <w:pStyle w:val="BodyText21"/>
              <w:spacing w:line="260" w:lineRule="exact"/>
              <w:jc w:val="center"/>
              <w:rPr>
                <w:rFonts w:ascii="Arial" w:hAnsi="Arial" w:cs="Arial"/>
                <w:b/>
                <w:sz w:val="20"/>
              </w:rPr>
            </w:pPr>
            <w:r w:rsidRPr="00A85FC8">
              <w:rPr>
                <w:rFonts w:ascii="Arial" w:hAnsi="Arial" w:cs="Arial"/>
                <w:b/>
                <w:sz w:val="20"/>
              </w:rPr>
              <w:t>5.</w:t>
            </w:r>
          </w:p>
        </w:tc>
        <w:tc>
          <w:tcPr>
            <w:tcW w:w="3827" w:type="dxa"/>
            <w:shd w:val="clear" w:color="auto" w:fill="auto"/>
          </w:tcPr>
          <w:p w14:paraId="4FBF1881" w14:textId="77777777" w:rsidR="00142D54" w:rsidRDefault="00142D54" w:rsidP="00050E12">
            <w:pPr>
              <w:pStyle w:val="BodyText21"/>
              <w:spacing w:line="260" w:lineRule="exact"/>
              <w:rPr>
                <w:rFonts w:ascii="Arial" w:hAnsi="Arial" w:cs="Arial"/>
                <w:b/>
                <w:sz w:val="20"/>
              </w:rPr>
            </w:pPr>
          </w:p>
          <w:p w14:paraId="09AFCBFA" w14:textId="2B7C0456" w:rsidR="00050E12" w:rsidRPr="00A85FC8" w:rsidRDefault="00050E12" w:rsidP="00050E12">
            <w:pPr>
              <w:pStyle w:val="BodyText21"/>
              <w:spacing w:line="260" w:lineRule="exact"/>
              <w:rPr>
                <w:rFonts w:ascii="Arial" w:hAnsi="Arial" w:cs="Arial"/>
                <w:b/>
                <w:sz w:val="20"/>
              </w:rPr>
            </w:pPr>
            <w:r w:rsidRPr="00A85FC8">
              <w:rPr>
                <w:rFonts w:ascii="Arial" w:hAnsi="Arial" w:cs="Arial"/>
                <w:b/>
                <w:sz w:val="20"/>
              </w:rPr>
              <w:t>Dodatek za konferenčno tolmačenje na daljavo</w:t>
            </w:r>
          </w:p>
          <w:p w14:paraId="463F481E" w14:textId="77777777" w:rsidR="00050E12" w:rsidRPr="00A85FC8" w:rsidRDefault="00050E12" w:rsidP="003029E3">
            <w:pPr>
              <w:pStyle w:val="BodyText21"/>
              <w:spacing w:line="260" w:lineRule="exact"/>
              <w:rPr>
                <w:rFonts w:ascii="Arial" w:hAnsi="Arial" w:cs="Arial"/>
                <w:b/>
                <w:sz w:val="20"/>
              </w:rPr>
            </w:pPr>
          </w:p>
        </w:tc>
        <w:tc>
          <w:tcPr>
            <w:tcW w:w="2693" w:type="dxa"/>
          </w:tcPr>
          <w:p w14:paraId="04BE9340" w14:textId="77777777" w:rsidR="00050E12" w:rsidRPr="00A85FC8" w:rsidRDefault="00050E12" w:rsidP="00050E12">
            <w:pPr>
              <w:pStyle w:val="BodyText21"/>
              <w:spacing w:line="260" w:lineRule="exact"/>
              <w:rPr>
                <w:rFonts w:ascii="Arial" w:hAnsi="Arial" w:cs="Arial"/>
                <w:b/>
                <w:sz w:val="20"/>
              </w:rPr>
            </w:pPr>
          </w:p>
          <w:p w14:paraId="257E17DE" w14:textId="77777777" w:rsidR="003029E3" w:rsidRPr="00A85FC8" w:rsidRDefault="003029E3" w:rsidP="003029E3">
            <w:pPr>
              <w:pStyle w:val="BodyText21"/>
              <w:spacing w:line="260" w:lineRule="exact"/>
              <w:rPr>
                <w:rFonts w:ascii="Arial" w:hAnsi="Arial" w:cs="Arial"/>
                <w:b/>
                <w:sz w:val="20"/>
              </w:rPr>
            </w:pPr>
            <w:r w:rsidRPr="00A85FC8">
              <w:rPr>
                <w:rFonts w:ascii="Arial" w:hAnsi="Arial" w:cs="Arial"/>
                <w:b/>
                <w:sz w:val="20"/>
              </w:rPr>
              <w:t>(20 % ponudbene cene)</w:t>
            </w:r>
          </w:p>
          <w:p w14:paraId="1E23A464" w14:textId="100B8871" w:rsidR="00050E12" w:rsidRPr="00A85FC8" w:rsidRDefault="00050E12" w:rsidP="00050E12">
            <w:pPr>
              <w:pStyle w:val="BodyText21"/>
              <w:spacing w:line="260" w:lineRule="exact"/>
              <w:rPr>
                <w:rFonts w:ascii="Arial" w:hAnsi="Arial" w:cs="Arial"/>
                <w:b/>
                <w:sz w:val="20"/>
              </w:rPr>
            </w:pPr>
          </w:p>
        </w:tc>
        <w:tc>
          <w:tcPr>
            <w:tcW w:w="3827" w:type="dxa"/>
          </w:tcPr>
          <w:p w14:paraId="68E1C95F" w14:textId="77777777" w:rsidR="00050E12" w:rsidRPr="00A85FC8" w:rsidRDefault="00050E12" w:rsidP="00050E12">
            <w:pPr>
              <w:pStyle w:val="BodyText21"/>
              <w:spacing w:line="260" w:lineRule="exact"/>
              <w:rPr>
                <w:rFonts w:ascii="Arial" w:hAnsi="Arial" w:cs="Arial"/>
                <w:b/>
                <w:sz w:val="20"/>
              </w:rPr>
            </w:pPr>
          </w:p>
        </w:tc>
      </w:tr>
      <w:tr w:rsidR="00050E12" w:rsidRPr="00A85FC8" w14:paraId="18088D2A" w14:textId="77777777" w:rsidTr="00035953">
        <w:trPr>
          <w:trHeight w:val="781"/>
        </w:trPr>
        <w:tc>
          <w:tcPr>
            <w:tcW w:w="993" w:type="dxa"/>
            <w:shd w:val="clear" w:color="auto" w:fill="auto"/>
          </w:tcPr>
          <w:p w14:paraId="19A14E56" w14:textId="77777777" w:rsidR="00142D54" w:rsidRDefault="00142D54" w:rsidP="00050E12">
            <w:pPr>
              <w:pStyle w:val="BodyText21"/>
              <w:spacing w:line="260" w:lineRule="exact"/>
              <w:jc w:val="center"/>
              <w:rPr>
                <w:rFonts w:ascii="Arial" w:hAnsi="Arial" w:cs="Arial"/>
                <w:b/>
                <w:sz w:val="20"/>
              </w:rPr>
            </w:pPr>
          </w:p>
          <w:p w14:paraId="7A947F38" w14:textId="4B305E5F" w:rsidR="00050E12" w:rsidRPr="00A85FC8" w:rsidRDefault="00050E12" w:rsidP="00050E12">
            <w:pPr>
              <w:pStyle w:val="BodyText21"/>
              <w:spacing w:line="260" w:lineRule="exact"/>
              <w:jc w:val="center"/>
              <w:rPr>
                <w:rFonts w:ascii="Arial" w:hAnsi="Arial" w:cs="Arial"/>
                <w:b/>
                <w:sz w:val="20"/>
              </w:rPr>
            </w:pPr>
            <w:r w:rsidRPr="00A85FC8">
              <w:rPr>
                <w:rFonts w:ascii="Arial" w:hAnsi="Arial" w:cs="Arial"/>
                <w:b/>
                <w:sz w:val="20"/>
              </w:rPr>
              <w:t>6.</w:t>
            </w:r>
          </w:p>
        </w:tc>
        <w:tc>
          <w:tcPr>
            <w:tcW w:w="3827" w:type="dxa"/>
            <w:shd w:val="clear" w:color="auto" w:fill="auto"/>
          </w:tcPr>
          <w:p w14:paraId="23D1321B" w14:textId="77777777" w:rsidR="00142D54" w:rsidRDefault="00142D54" w:rsidP="00050E12">
            <w:pPr>
              <w:pStyle w:val="BodyText21"/>
              <w:spacing w:line="260" w:lineRule="exact"/>
              <w:rPr>
                <w:rFonts w:ascii="Arial" w:hAnsi="Arial" w:cs="Arial"/>
                <w:b/>
                <w:sz w:val="20"/>
              </w:rPr>
            </w:pPr>
          </w:p>
          <w:p w14:paraId="3377E209" w14:textId="3EFDA5DF" w:rsidR="00050E12" w:rsidRPr="00A85FC8" w:rsidRDefault="00050E12" w:rsidP="00050E12">
            <w:pPr>
              <w:pStyle w:val="BodyText21"/>
              <w:spacing w:line="260" w:lineRule="exact"/>
              <w:rPr>
                <w:rFonts w:ascii="Arial" w:hAnsi="Arial" w:cs="Arial"/>
                <w:b/>
                <w:sz w:val="20"/>
              </w:rPr>
            </w:pPr>
            <w:r w:rsidRPr="00A85FC8">
              <w:rPr>
                <w:rFonts w:ascii="Arial" w:hAnsi="Arial" w:cs="Arial"/>
                <w:b/>
                <w:sz w:val="20"/>
              </w:rPr>
              <w:t xml:space="preserve">Vsaka nadaljnja ura po opravljenih 7 urah konferenčnega tolmačenja </w:t>
            </w:r>
          </w:p>
          <w:p w14:paraId="1B868038" w14:textId="5631AC67" w:rsidR="00050E12" w:rsidRPr="00A85FC8" w:rsidRDefault="00050E12" w:rsidP="00050E12">
            <w:pPr>
              <w:pStyle w:val="BodyText21"/>
              <w:spacing w:line="260" w:lineRule="exact"/>
              <w:rPr>
                <w:rFonts w:ascii="Arial" w:hAnsi="Arial" w:cs="Arial"/>
                <w:b/>
                <w:sz w:val="20"/>
              </w:rPr>
            </w:pPr>
          </w:p>
        </w:tc>
        <w:tc>
          <w:tcPr>
            <w:tcW w:w="2693" w:type="dxa"/>
          </w:tcPr>
          <w:p w14:paraId="11F1AB27" w14:textId="77777777" w:rsidR="00050E12" w:rsidRPr="00A85FC8" w:rsidRDefault="00050E12" w:rsidP="00050E12">
            <w:pPr>
              <w:pStyle w:val="BodyText21"/>
              <w:spacing w:line="260" w:lineRule="exact"/>
              <w:rPr>
                <w:rFonts w:ascii="Arial" w:hAnsi="Arial" w:cs="Arial"/>
                <w:b/>
                <w:sz w:val="20"/>
              </w:rPr>
            </w:pPr>
          </w:p>
          <w:p w14:paraId="7F3FC397" w14:textId="4FD31504" w:rsidR="00050E12" w:rsidRPr="00A85FC8" w:rsidRDefault="003029E3" w:rsidP="00050E12">
            <w:pPr>
              <w:pStyle w:val="BodyText21"/>
              <w:spacing w:line="260" w:lineRule="exact"/>
              <w:rPr>
                <w:rFonts w:ascii="Arial" w:hAnsi="Arial" w:cs="Arial"/>
                <w:b/>
                <w:sz w:val="20"/>
              </w:rPr>
            </w:pPr>
            <w:r w:rsidRPr="00A85FC8">
              <w:rPr>
                <w:rFonts w:ascii="Arial" w:hAnsi="Arial" w:cs="Arial"/>
                <w:b/>
                <w:sz w:val="20"/>
              </w:rPr>
              <w:t>(20 % ponudbene cene</w:t>
            </w:r>
            <w:r>
              <w:rPr>
                <w:rFonts w:ascii="Arial" w:hAnsi="Arial" w:cs="Arial"/>
                <w:b/>
                <w:sz w:val="20"/>
              </w:rPr>
              <w:t>)</w:t>
            </w:r>
          </w:p>
        </w:tc>
        <w:tc>
          <w:tcPr>
            <w:tcW w:w="3827" w:type="dxa"/>
          </w:tcPr>
          <w:p w14:paraId="3B801717" w14:textId="77777777" w:rsidR="00050E12" w:rsidRPr="00A85FC8" w:rsidRDefault="00050E12" w:rsidP="00050E12">
            <w:pPr>
              <w:pStyle w:val="BodyText21"/>
              <w:spacing w:line="260" w:lineRule="exact"/>
              <w:rPr>
                <w:rFonts w:ascii="Arial" w:hAnsi="Arial" w:cs="Arial"/>
                <w:b/>
                <w:sz w:val="20"/>
              </w:rPr>
            </w:pPr>
          </w:p>
        </w:tc>
      </w:tr>
      <w:tr w:rsidR="00050E12" w:rsidRPr="00A85FC8" w14:paraId="4BFA67AC" w14:textId="77777777" w:rsidTr="00035953">
        <w:trPr>
          <w:trHeight w:val="781"/>
        </w:trPr>
        <w:tc>
          <w:tcPr>
            <w:tcW w:w="993" w:type="dxa"/>
            <w:shd w:val="clear" w:color="auto" w:fill="auto"/>
          </w:tcPr>
          <w:p w14:paraId="2A24A74C" w14:textId="77777777" w:rsidR="00142D54" w:rsidRDefault="00142D54" w:rsidP="00050E12">
            <w:pPr>
              <w:pStyle w:val="BodyText21"/>
              <w:spacing w:line="260" w:lineRule="exact"/>
              <w:jc w:val="center"/>
              <w:rPr>
                <w:rFonts w:ascii="Arial" w:hAnsi="Arial" w:cs="Arial"/>
                <w:b/>
                <w:sz w:val="20"/>
              </w:rPr>
            </w:pPr>
          </w:p>
          <w:p w14:paraId="229A8E5D" w14:textId="5C46FB54" w:rsidR="00050E12" w:rsidRPr="00A85FC8" w:rsidRDefault="00050E12" w:rsidP="00050E12">
            <w:pPr>
              <w:pStyle w:val="BodyText21"/>
              <w:spacing w:line="260" w:lineRule="exact"/>
              <w:jc w:val="center"/>
              <w:rPr>
                <w:rFonts w:ascii="Arial" w:hAnsi="Arial" w:cs="Arial"/>
                <w:b/>
                <w:sz w:val="20"/>
              </w:rPr>
            </w:pPr>
            <w:r w:rsidRPr="00A85FC8">
              <w:rPr>
                <w:rFonts w:ascii="Arial" w:hAnsi="Arial" w:cs="Arial"/>
                <w:b/>
                <w:sz w:val="20"/>
              </w:rPr>
              <w:t>7.</w:t>
            </w:r>
          </w:p>
        </w:tc>
        <w:tc>
          <w:tcPr>
            <w:tcW w:w="3827" w:type="dxa"/>
            <w:shd w:val="clear" w:color="auto" w:fill="auto"/>
          </w:tcPr>
          <w:p w14:paraId="4B48B2BC" w14:textId="77777777" w:rsidR="00142D54" w:rsidRDefault="00142D54" w:rsidP="00050E12">
            <w:pPr>
              <w:pStyle w:val="BodyText21"/>
              <w:spacing w:line="260" w:lineRule="exact"/>
              <w:rPr>
                <w:rFonts w:ascii="Arial" w:hAnsi="Arial" w:cs="Arial"/>
                <w:b/>
                <w:sz w:val="20"/>
              </w:rPr>
            </w:pPr>
          </w:p>
          <w:p w14:paraId="0E5C03A4" w14:textId="5B32EA05" w:rsidR="00050E12" w:rsidRPr="00A85FC8" w:rsidRDefault="00050E12" w:rsidP="00050E12">
            <w:pPr>
              <w:pStyle w:val="BodyText21"/>
              <w:spacing w:line="260" w:lineRule="exact"/>
              <w:rPr>
                <w:rFonts w:ascii="Arial" w:hAnsi="Arial" w:cs="Arial"/>
                <w:b/>
                <w:sz w:val="20"/>
              </w:rPr>
            </w:pPr>
            <w:r w:rsidRPr="00A85FC8">
              <w:rPr>
                <w:rFonts w:ascii="Arial" w:hAnsi="Arial" w:cs="Arial"/>
                <w:b/>
                <w:sz w:val="20"/>
              </w:rPr>
              <w:t xml:space="preserve">Nadomestilo za čas potovanja </w:t>
            </w:r>
          </w:p>
          <w:p w14:paraId="1E545609" w14:textId="6D45D05A" w:rsidR="00050E12" w:rsidRPr="00A85FC8" w:rsidRDefault="00050E12" w:rsidP="00050E12">
            <w:pPr>
              <w:pStyle w:val="BodyText21"/>
              <w:spacing w:line="260" w:lineRule="exact"/>
              <w:rPr>
                <w:rFonts w:ascii="Arial" w:hAnsi="Arial" w:cs="Arial"/>
                <w:b/>
                <w:sz w:val="20"/>
              </w:rPr>
            </w:pPr>
          </w:p>
        </w:tc>
        <w:tc>
          <w:tcPr>
            <w:tcW w:w="2693" w:type="dxa"/>
          </w:tcPr>
          <w:p w14:paraId="308929AC" w14:textId="77777777" w:rsidR="00050E12" w:rsidRPr="00A85FC8" w:rsidRDefault="00050E12" w:rsidP="00050E12">
            <w:pPr>
              <w:pStyle w:val="BodyText21"/>
              <w:spacing w:line="260" w:lineRule="exact"/>
              <w:rPr>
                <w:rFonts w:ascii="Arial" w:hAnsi="Arial" w:cs="Arial"/>
                <w:b/>
                <w:sz w:val="20"/>
              </w:rPr>
            </w:pPr>
          </w:p>
          <w:p w14:paraId="24755F5A" w14:textId="20B55EB2" w:rsidR="00050E12" w:rsidRPr="00A85FC8" w:rsidRDefault="003029E3" w:rsidP="00050E12">
            <w:pPr>
              <w:pStyle w:val="BodyText21"/>
              <w:spacing w:line="260" w:lineRule="exact"/>
              <w:rPr>
                <w:rFonts w:ascii="Arial" w:hAnsi="Arial" w:cs="Arial"/>
                <w:b/>
                <w:sz w:val="20"/>
              </w:rPr>
            </w:pPr>
            <w:r w:rsidRPr="00A85FC8">
              <w:rPr>
                <w:rFonts w:ascii="Arial" w:hAnsi="Arial" w:cs="Arial"/>
                <w:b/>
                <w:sz w:val="20"/>
              </w:rPr>
              <w:t>(40</w:t>
            </w:r>
            <w:r w:rsidR="001E36A5">
              <w:rPr>
                <w:rFonts w:ascii="Arial" w:hAnsi="Arial" w:cs="Arial"/>
                <w:b/>
                <w:sz w:val="20"/>
              </w:rPr>
              <w:t> </w:t>
            </w:r>
            <w:r w:rsidRPr="00A85FC8">
              <w:rPr>
                <w:rFonts w:ascii="Arial" w:hAnsi="Arial" w:cs="Arial"/>
                <w:b/>
                <w:sz w:val="20"/>
              </w:rPr>
              <w:t>% ponujene cene)</w:t>
            </w:r>
          </w:p>
        </w:tc>
        <w:tc>
          <w:tcPr>
            <w:tcW w:w="3827" w:type="dxa"/>
          </w:tcPr>
          <w:p w14:paraId="033FFFC6" w14:textId="77777777" w:rsidR="00050E12" w:rsidRPr="00A85FC8" w:rsidRDefault="00050E12" w:rsidP="00050E12">
            <w:pPr>
              <w:pStyle w:val="BodyText21"/>
              <w:spacing w:line="260" w:lineRule="exact"/>
              <w:rPr>
                <w:rFonts w:ascii="Arial" w:hAnsi="Arial" w:cs="Arial"/>
                <w:b/>
                <w:sz w:val="20"/>
              </w:rPr>
            </w:pPr>
          </w:p>
        </w:tc>
      </w:tr>
    </w:tbl>
    <w:p w14:paraId="2A52F690" w14:textId="2063DCD8" w:rsidR="00486725" w:rsidRPr="00486725" w:rsidRDefault="00486725" w:rsidP="00DF5D67">
      <w:pPr>
        <w:autoSpaceDE w:val="0"/>
        <w:autoSpaceDN w:val="0"/>
        <w:adjustRightInd w:val="0"/>
        <w:spacing w:line="240" w:lineRule="auto"/>
        <w:jc w:val="both"/>
        <w:rPr>
          <w:rFonts w:ascii="Arial,Bold" w:hAnsi="Arial,Bold" w:cs="Arial,Bold"/>
          <w:b/>
          <w:bCs/>
          <w:sz w:val="22"/>
          <w:szCs w:val="22"/>
        </w:rPr>
      </w:pPr>
      <w:r w:rsidRPr="000464FF">
        <w:rPr>
          <w:rFonts w:ascii="Arial,Bold" w:hAnsi="Arial,Bold" w:cs="Arial,Bold"/>
          <w:b/>
          <w:bCs/>
          <w:sz w:val="22"/>
          <w:szCs w:val="22"/>
        </w:rPr>
        <w:lastRenderedPageBreak/>
        <w:t xml:space="preserve">Naročnik je omejil najvišjo zgornjo bruto </w:t>
      </w:r>
      <w:proofErr w:type="spellStart"/>
      <w:r w:rsidRPr="000464FF">
        <w:rPr>
          <w:rFonts w:ascii="Arial,Bold" w:hAnsi="Arial,Bold" w:cs="Arial,Bold"/>
          <w:b/>
          <w:bCs/>
          <w:sz w:val="22"/>
          <w:szCs w:val="22"/>
        </w:rPr>
        <w:t>bruto</w:t>
      </w:r>
      <w:proofErr w:type="spellEnd"/>
      <w:r w:rsidRPr="000464FF">
        <w:rPr>
          <w:rFonts w:ascii="Arial,Bold" w:hAnsi="Arial,Bold" w:cs="Arial,Bold"/>
          <w:b/>
          <w:bCs/>
          <w:sz w:val="22"/>
          <w:szCs w:val="22"/>
        </w:rPr>
        <w:t xml:space="preserve"> ceno za E.M. (zajema vse davke in prispevke ter morebitni DDV) v EUR na osnovno enoto (100% ponudben</w:t>
      </w:r>
      <w:r w:rsidR="00EC6E6C" w:rsidRPr="000464FF">
        <w:rPr>
          <w:rFonts w:ascii="Arial,Bold" w:hAnsi="Arial,Bold" w:cs="Arial,Bold"/>
          <w:b/>
          <w:bCs/>
          <w:sz w:val="22"/>
          <w:szCs w:val="22"/>
        </w:rPr>
        <w:t>a</w:t>
      </w:r>
      <w:r w:rsidRPr="000464FF">
        <w:rPr>
          <w:rFonts w:ascii="Arial,Bold" w:hAnsi="Arial,Bold" w:cs="Arial,Bold"/>
          <w:b/>
          <w:bCs/>
          <w:sz w:val="22"/>
          <w:szCs w:val="22"/>
        </w:rPr>
        <w:t xml:space="preserve"> cen</w:t>
      </w:r>
      <w:r w:rsidR="00EC6E6C" w:rsidRPr="000464FF">
        <w:rPr>
          <w:rFonts w:ascii="Arial,Bold" w:hAnsi="Arial,Bold" w:cs="Arial,Bold"/>
          <w:b/>
          <w:bCs/>
          <w:sz w:val="22"/>
          <w:szCs w:val="22"/>
        </w:rPr>
        <w:t>a</w:t>
      </w:r>
      <w:r w:rsidRPr="000464FF">
        <w:rPr>
          <w:rFonts w:ascii="Arial,Bold" w:hAnsi="Arial,Bold" w:cs="Arial,Bold"/>
          <w:b/>
          <w:bCs/>
          <w:sz w:val="22"/>
          <w:szCs w:val="22"/>
        </w:rPr>
        <w:t xml:space="preserve">) na 620,00 EUR z DDV/konferenčni </w:t>
      </w:r>
      <w:proofErr w:type="spellStart"/>
      <w:r w:rsidRPr="000464FF">
        <w:rPr>
          <w:rFonts w:ascii="Arial,Bold" w:hAnsi="Arial,Bold" w:cs="Arial,Bold"/>
          <w:b/>
          <w:bCs/>
          <w:sz w:val="22"/>
          <w:szCs w:val="22"/>
        </w:rPr>
        <w:t>tolmaški</w:t>
      </w:r>
      <w:proofErr w:type="spellEnd"/>
      <w:r w:rsidRPr="000464FF">
        <w:rPr>
          <w:rFonts w:ascii="Arial,Bold" w:hAnsi="Arial,Bold" w:cs="Arial,Bold"/>
          <w:b/>
          <w:bCs/>
          <w:sz w:val="22"/>
          <w:szCs w:val="22"/>
        </w:rPr>
        <w:t xml:space="preserve"> dan (do vključno 7 ur).</w:t>
      </w:r>
    </w:p>
    <w:p w14:paraId="00190467" w14:textId="77777777" w:rsidR="00486725" w:rsidRDefault="00486725" w:rsidP="00DF5D67">
      <w:pPr>
        <w:autoSpaceDE w:val="0"/>
        <w:autoSpaceDN w:val="0"/>
        <w:adjustRightInd w:val="0"/>
        <w:spacing w:line="240" w:lineRule="auto"/>
        <w:jc w:val="both"/>
        <w:rPr>
          <w:rFonts w:cs="Arial"/>
        </w:rPr>
      </w:pPr>
    </w:p>
    <w:p w14:paraId="67B45009" w14:textId="77B65E77" w:rsidR="0039069E" w:rsidRPr="005B59CB" w:rsidRDefault="0092225B" w:rsidP="00DF5D67">
      <w:pPr>
        <w:autoSpaceDE w:val="0"/>
        <w:autoSpaceDN w:val="0"/>
        <w:adjustRightInd w:val="0"/>
        <w:spacing w:line="240" w:lineRule="auto"/>
        <w:jc w:val="both"/>
        <w:rPr>
          <w:rFonts w:cs="Arial"/>
          <w:b/>
          <w:bCs/>
          <w:color w:val="FF0041"/>
          <w:szCs w:val="20"/>
          <w:lang w:eastAsia="sl-SI"/>
        </w:rPr>
      </w:pPr>
      <w:r>
        <w:rPr>
          <w:rFonts w:cs="Arial"/>
        </w:rPr>
        <w:t>*</w:t>
      </w:r>
      <w:r w:rsidR="0039069E" w:rsidRPr="005B59CB">
        <w:rPr>
          <w:rFonts w:cs="Arial"/>
        </w:rPr>
        <w:t xml:space="preserve">Osnovna enota obračuna je </w:t>
      </w:r>
      <w:r w:rsidRPr="0092225B">
        <w:rPr>
          <w:rFonts w:cs="Arial"/>
          <w:b/>
          <w:bCs/>
        </w:rPr>
        <w:t xml:space="preserve">konferenčni </w:t>
      </w:r>
      <w:proofErr w:type="spellStart"/>
      <w:r w:rsidR="0039069E" w:rsidRPr="005B59CB">
        <w:rPr>
          <w:rFonts w:cs="Arial"/>
          <w:b/>
          <w:bCs/>
        </w:rPr>
        <w:t>tolmaški</w:t>
      </w:r>
      <w:proofErr w:type="spellEnd"/>
      <w:r w:rsidR="0039069E" w:rsidRPr="005B59CB">
        <w:rPr>
          <w:rFonts w:cs="Arial"/>
          <w:b/>
          <w:bCs/>
        </w:rPr>
        <w:t xml:space="preserve"> dan</w:t>
      </w:r>
      <w:r w:rsidR="0039069E" w:rsidRPr="005B59CB">
        <w:rPr>
          <w:rFonts w:cs="Arial"/>
        </w:rPr>
        <w:t xml:space="preserve">, ki obsega konferenčno tolmačenje v trajanju do </w:t>
      </w:r>
      <w:r w:rsidR="004E54F3">
        <w:rPr>
          <w:rFonts w:cs="Arial"/>
        </w:rPr>
        <w:t xml:space="preserve">vključno </w:t>
      </w:r>
      <w:r w:rsidR="0039069E" w:rsidRPr="005B59CB">
        <w:rPr>
          <w:rFonts w:cs="Arial"/>
        </w:rPr>
        <w:t xml:space="preserve">(7) ur. </w:t>
      </w:r>
      <w:proofErr w:type="spellStart"/>
      <w:r w:rsidR="0039069E" w:rsidRPr="005B59CB">
        <w:rPr>
          <w:rFonts w:cs="Arial"/>
        </w:rPr>
        <w:t>Tolmaški</w:t>
      </w:r>
      <w:proofErr w:type="spellEnd"/>
      <w:r w:rsidR="0039069E" w:rsidRPr="005B59CB">
        <w:rPr>
          <w:rFonts w:cs="Arial"/>
        </w:rPr>
        <w:t xml:space="preserve"> dan se obračuna v višini </w:t>
      </w:r>
      <w:r w:rsidR="0039069E" w:rsidRPr="005B59CB">
        <w:rPr>
          <w:rFonts w:cs="Arial"/>
          <w:b/>
          <w:bCs/>
        </w:rPr>
        <w:t>100 % ponudbene cene</w:t>
      </w:r>
      <w:r w:rsidR="0039069E" w:rsidRPr="005B59CB">
        <w:rPr>
          <w:rFonts w:cs="Arial"/>
        </w:rPr>
        <w:t>.</w:t>
      </w:r>
    </w:p>
    <w:p w14:paraId="0B6F69ED" w14:textId="77777777" w:rsidR="0039069E" w:rsidRDefault="0039069E" w:rsidP="0039069E">
      <w:pPr>
        <w:spacing w:line="276" w:lineRule="auto"/>
        <w:jc w:val="both"/>
        <w:rPr>
          <w:rFonts w:cs="Arial"/>
        </w:rPr>
      </w:pPr>
    </w:p>
    <w:p w14:paraId="4C3F57DA" w14:textId="77777777" w:rsidR="0039069E" w:rsidRPr="003029E3" w:rsidRDefault="0039069E" w:rsidP="0039069E">
      <w:pPr>
        <w:spacing w:line="276" w:lineRule="auto"/>
        <w:jc w:val="both"/>
        <w:rPr>
          <w:rFonts w:cs="Arial"/>
        </w:rPr>
      </w:pPr>
      <w:r w:rsidRPr="003029E3">
        <w:rPr>
          <w:rFonts w:cs="Arial"/>
        </w:rPr>
        <w:t xml:space="preserve">Kadar skupno trajanje tolmačenja ne dosega </w:t>
      </w:r>
      <w:proofErr w:type="spellStart"/>
      <w:r w:rsidRPr="003029E3">
        <w:rPr>
          <w:rFonts w:cs="Arial"/>
        </w:rPr>
        <w:t>tolmaškega</w:t>
      </w:r>
      <w:proofErr w:type="spellEnd"/>
      <w:r w:rsidRPr="003029E3">
        <w:rPr>
          <w:rFonts w:cs="Arial"/>
        </w:rPr>
        <w:t xml:space="preserve"> dne, se storitev obračuna glede na dejansko trajanje, in sicer:</w:t>
      </w:r>
    </w:p>
    <w:p w14:paraId="351A2D39" w14:textId="218B195B" w:rsidR="0039069E" w:rsidRPr="003029E3" w:rsidRDefault="0039069E" w:rsidP="0039069E">
      <w:pPr>
        <w:numPr>
          <w:ilvl w:val="0"/>
          <w:numId w:val="4"/>
        </w:numPr>
        <w:spacing w:line="276" w:lineRule="auto"/>
        <w:jc w:val="both"/>
        <w:rPr>
          <w:rFonts w:cs="Arial"/>
        </w:rPr>
      </w:pPr>
      <w:r w:rsidRPr="003029E3">
        <w:rPr>
          <w:rFonts w:cs="Arial"/>
        </w:rPr>
        <w:t>tolmačenje v trajanju do vključno</w:t>
      </w:r>
      <w:r w:rsidR="003029E3" w:rsidRPr="003029E3">
        <w:rPr>
          <w:rFonts w:cs="Arial"/>
        </w:rPr>
        <w:t xml:space="preserve"> </w:t>
      </w:r>
      <w:r w:rsidRPr="003029E3">
        <w:rPr>
          <w:rFonts w:cs="Arial"/>
        </w:rPr>
        <w:t>2 ur se obračuna v višini 40 % ponudbene cene;</w:t>
      </w:r>
    </w:p>
    <w:p w14:paraId="4845B42E" w14:textId="6CE7C5CF" w:rsidR="0039069E" w:rsidRPr="003029E3" w:rsidRDefault="0039069E" w:rsidP="0039069E">
      <w:pPr>
        <w:numPr>
          <w:ilvl w:val="0"/>
          <w:numId w:val="4"/>
        </w:numPr>
        <w:spacing w:line="276" w:lineRule="auto"/>
        <w:jc w:val="both"/>
        <w:rPr>
          <w:rFonts w:cs="Arial"/>
        </w:rPr>
      </w:pPr>
      <w:r w:rsidRPr="003029E3">
        <w:rPr>
          <w:rFonts w:cs="Arial"/>
        </w:rPr>
        <w:t>tolmačenje</w:t>
      </w:r>
      <w:r w:rsidR="003029E3" w:rsidRPr="003029E3">
        <w:rPr>
          <w:rFonts w:cs="Arial"/>
        </w:rPr>
        <w:t xml:space="preserve"> v trajanju do vključno 3 ur se obračuna v višini 70 % ponudbene cene;</w:t>
      </w:r>
      <w:r w:rsidRPr="003029E3">
        <w:rPr>
          <w:rFonts w:cs="Arial"/>
        </w:rPr>
        <w:t>.</w:t>
      </w:r>
    </w:p>
    <w:p w14:paraId="351E25B3" w14:textId="77777777" w:rsidR="0039069E" w:rsidRDefault="0039069E" w:rsidP="0039069E">
      <w:pPr>
        <w:spacing w:line="276" w:lineRule="auto"/>
        <w:jc w:val="both"/>
        <w:rPr>
          <w:rFonts w:cs="Arial"/>
        </w:rPr>
      </w:pPr>
    </w:p>
    <w:p w14:paraId="60990776" w14:textId="2E5BD753" w:rsidR="0039069E" w:rsidRPr="005B59CB" w:rsidRDefault="0039069E" w:rsidP="0039069E">
      <w:pPr>
        <w:spacing w:line="276" w:lineRule="auto"/>
        <w:jc w:val="both"/>
        <w:rPr>
          <w:rFonts w:cs="Arial"/>
        </w:rPr>
      </w:pPr>
      <w:r w:rsidRPr="005B59CB">
        <w:rPr>
          <w:rFonts w:cs="Arial"/>
        </w:rPr>
        <w:t xml:space="preserve">V primeru, da tolmačenje presega 7 ur v enem dnevu, se vsaka nadaljnja začeta ura po opravljenih sedmih urah obračuna kot </w:t>
      </w:r>
      <w:r w:rsidRPr="005B59CB">
        <w:rPr>
          <w:rFonts w:cs="Arial"/>
          <w:b/>
          <w:bCs/>
        </w:rPr>
        <w:t>dodatek v višini 20 % ponudbene cene</w:t>
      </w:r>
      <w:r w:rsidRPr="005B59CB">
        <w:rPr>
          <w:rFonts w:cs="Arial"/>
        </w:rPr>
        <w:t>.</w:t>
      </w:r>
    </w:p>
    <w:p w14:paraId="69C025FD" w14:textId="77777777" w:rsidR="0039069E" w:rsidRDefault="0039069E" w:rsidP="0039069E">
      <w:pPr>
        <w:spacing w:line="276" w:lineRule="auto"/>
        <w:jc w:val="both"/>
        <w:rPr>
          <w:rFonts w:cs="Arial"/>
        </w:rPr>
      </w:pPr>
    </w:p>
    <w:p w14:paraId="0B7E38E0" w14:textId="77777777" w:rsidR="0039069E" w:rsidRPr="005B59CB" w:rsidRDefault="0039069E" w:rsidP="0039069E">
      <w:pPr>
        <w:spacing w:line="276" w:lineRule="auto"/>
        <w:jc w:val="both"/>
        <w:rPr>
          <w:rFonts w:cs="Arial"/>
        </w:rPr>
      </w:pPr>
      <w:r w:rsidRPr="005B59CB">
        <w:rPr>
          <w:rFonts w:cs="Arial"/>
        </w:rPr>
        <w:t>Poleg osnovnega obračuna se lahko zaračunajo tudi naslednji dodatki oziroma nadomestila:</w:t>
      </w:r>
    </w:p>
    <w:p w14:paraId="04589450" w14:textId="77777777" w:rsidR="0039069E" w:rsidRPr="005B59CB" w:rsidRDefault="0039069E" w:rsidP="0039069E">
      <w:pPr>
        <w:numPr>
          <w:ilvl w:val="0"/>
          <w:numId w:val="5"/>
        </w:numPr>
        <w:spacing w:line="276" w:lineRule="auto"/>
        <w:jc w:val="both"/>
        <w:rPr>
          <w:rFonts w:cs="Arial"/>
        </w:rPr>
      </w:pPr>
      <w:r w:rsidRPr="005B59CB">
        <w:rPr>
          <w:rFonts w:cs="Arial"/>
          <w:b/>
          <w:bCs/>
        </w:rPr>
        <w:t>dodatek za snemanje</w:t>
      </w:r>
      <w:r w:rsidRPr="005B59CB">
        <w:rPr>
          <w:rFonts w:cs="Arial"/>
        </w:rPr>
        <w:t xml:space="preserve">, v višini </w:t>
      </w:r>
      <w:r w:rsidRPr="005B59CB">
        <w:rPr>
          <w:rFonts w:cs="Arial"/>
          <w:b/>
          <w:bCs/>
        </w:rPr>
        <w:t>30 % ponudbene cene</w:t>
      </w:r>
      <w:r w:rsidRPr="005B59CB">
        <w:rPr>
          <w:rFonts w:cs="Arial"/>
        </w:rPr>
        <w:t>;</w:t>
      </w:r>
    </w:p>
    <w:p w14:paraId="553E779C" w14:textId="77777777" w:rsidR="0039069E" w:rsidRPr="005B59CB" w:rsidRDefault="0039069E" w:rsidP="0039069E">
      <w:pPr>
        <w:numPr>
          <w:ilvl w:val="0"/>
          <w:numId w:val="5"/>
        </w:numPr>
        <w:spacing w:line="276" w:lineRule="auto"/>
        <w:jc w:val="both"/>
        <w:rPr>
          <w:rFonts w:cs="Arial"/>
        </w:rPr>
      </w:pPr>
      <w:r w:rsidRPr="005B59CB">
        <w:rPr>
          <w:rFonts w:cs="Arial"/>
          <w:b/>
          <w:bCs/>
        </w:rPr>
        <w:t>dodatek za tolmačenje na daljavo</w:t>
      </w:r>
      <w:r w:rsidRPr="005B59CB">
        <w:rPr>
          <w:rFonts w:cs="Arial"/>
        </w:rPr>
        <w:t xml:space="preserve">, v višini </w:t>
      </w:r>
      <w:r w:rsidRPr="005B59CB">
        <w:rPr>
          <w:rFonts w:cs="Arial"/>
          <w:b/>
          <w:bCs/>
        </w:rPr>
        <w:t>20 % ponudbene cene</w:t>
      </w:r>
      <w:r w:rsidRPr="005B59CB">
        <w:rPr>
          <w:rFonts w:cs="Arial"/>
        </w:rPr>
        <w:t>;</w:t>
      </w:r>
    </w:p>
    <w:p w14:paraId="587F7E80" w14:textId="77777777" w:rsidR="0039069E" w:rsidRPr="005B59CB" w:rsidRDefault="0039069E" w:rsidP="0039069E">
      <w:pPr>
        <w:numPr>
          <w:ilvl w:val="0"/>
          <w:numId w:val="5"/>
        </w:numPr>
        <w:spacing w:line="276" w:lineRule="auto"/>
        <w:jc w:val="both"/>
        <w:rPr>
          <w:rFonts w:cs="Arial"/>
        </w:rPr>
      </w:pPr>
      <w:r w:rsidRPr="005B59CB">
        <w:rPr>
          <w:rFonts w:cs="Arial"/>
          <w:b/>
          <w:bCs/>
        </w:rPr>
        <w:t>nadomestilo za čas potovanja</w:t>
      </w:r>
      <w:r w:rsidRPr="005B59CB">
        <w:rPr>
          <w:rFonts w:cs="Arial"/>
        </w:rPr>
        <w:t xml:space="preserve">, v višini </w:t>
      </w:r>
      <w:r w:rsidRPr="005B59CB">
        <w:rPr>
          <w:rFonts w:cs="Arial"/>
          <w:b/>
          <w:bCs/>
        </w:rPr>
        <w:t>40 % ponudbene cene</w:t>
      </w:r>
      <w:r w:rsidRPr="005B59CB">
        <w:rPr>
          <w:rFonts w:cs="Arial"/>
        </w:rPr>
        <w:t>, kadar je prisotnost tolmača na lokaciji naročnika pogojena s potovanjem.</w:t>
      </w:r>
    </w:p>
    <w:p w14:paraId="58682A9C" w14:textId="77777777" w:rsidR="0039069E" w:rsidRPr="00E24CB6" w:rsidRDefault="0039069E" w:rsidP="0039069E">
      <w:pPr>
        <w:jc w:val="both"/>
        <w:rPr>
          <w:rFonts w:cs="Arial"/>
          <w:i/>
        </w:rPr>
      </w:pPr>
      <w:r w:rsidRPr="00E24CB6">
        <w:rPr>
          <w:rFonts w:cs="Arial"/>
          <w:i/>
        </w:rPr>
        <w:t>Ponudnik izpolni ponudbeni predračun za sklop, na katerega se prijavlja. V primeru, da se ponudnik prijavlja na več sklopov, se obrazec fotokopira.</w:t>
      </w:r>
    </w:p>
    <w:p w14:paraId="2F37777E" w14:textId="016080D6" w:rsidR="0039069E" w:rsidRPr="00E24CB6" w:rsidRDefault="0039069E" w:rsidP="0039069E">
      <w:pPr>
        <w:jc w:val="both"/>
        <w:rPr>
          <w:rFonts w:cs="Arial"/>
          <w:i/>
        </w:rPr>
      </w:pPr>
      <w:r w:rsidRPr="00E24CB6">
        <w:rPr>
          <w:rFonts w:cs="Arial"/>
          <w:i/>
        </w:rPr>
        <w:t>Ponudnik poda bruto cene /upoštevati v primeru ponudnika</w:t>
      </w:r>
      <w:r w:rsidRPr="006F728E">
        <w:rPr>
          <w:rFonts w:cs="Arial"/>
          <w:i/>
        </w:rPr>
        <w:t xml:space="preserve"> kot pravne osebe/ oz. bruto </w:t>
      </w:r>
      <w:proofErr w:type="spellStart"/>
      <w:r w:rsidRPr="006F728E">
        <w:rPr>
          <w:rFonts w:cs="Arial"/>
          <w:i/>
        </w:rPr>
        <w:t>bruto</w:t>
      </w:r>
      <w:proofErr w:type="spellEnd"/>
      <w:r w:rsidRPr="006F728E">
        <w:rPr>
          <w:rFonts w:cs="Arial"/>
          <w:i/>
        </w:rPr>
        <w:t xml:space="preserve"> cene /upoštevati v primeru ponudnika kot fizične osebe/ za E. M. tolmačenje,</w:t>
      </w:r>
      <w:r>
        <w:rPr>
          <w:rFonts w:cs="Arial"/>
          <w:i/>
        </w:rPr>
        <w:t xml:space="preserve"> čakanje,</w:t>
      </w:r>
      <w:r w:rsidRPr="006F728E">
        <w:rPr>
          <w:rFonts w:cs="Arial"/>
          <w:i/>
        </w:rPr>
        <w:t xml:space="preserve"> v katerih so vključeni vsi stroški izvajanja storitev (stroški storitev, režijski stroški, materialni stroški, drugi morebitni stroški, morebitni davek na dodano vrednost, morebitna akontacija dohodnine in prispevki od in na obračunan bruto avtorski honorar, morebitni popust ter ostali nepredvideni </w:t>
      </w:r>
      <w:r w:rsidRPr="00650E98">
        <w:rPr>
          <w:rFonts w:cs="Arial"/>
          <w:i/>
        </w:rPr>
        <w:t xml:space="preserve">stroški). V primeru, da je pri izvedbi storitev potreben prevoz ponudnika – izvajalca, naročnik krije stroške prevoza. </w:t>
      </w:r>
      <w:r w:rsidRPr="00F828E5">
        <w:rPr>
          <w:rFonts w:cs="Arial"/>
          <w:i/>
          <w:u w:val="single"/>
        </w:rPr>
        <w:t xml:space="preserve">Stroški prevoza niso del cene </w:t>
      </w:r>
      <w:r w:rsidRPr="00E24CB6">
        <w:rPr>
          <w:rFonts w:cs="Arial"/>
          <w:i/>
          <w:u w:val="single"/>
        </w:rPr>
        <w:t>storitev.</w:t>
      </w:r>
      <w:r w:rsidRPr="00E24CB6">
        <w:rPr>
          <w:rFonts w:cs="Arial"/>
          <w:i/>
        </w:rPr>
        <w:t xml:space="preserve"> </w:t>
      </w:r>
    </w:p>
    <w:p w14:paraId="7DEFE7EC" w14:textId="77777777" w:rsidR="0039069E" w:rsidRPr="00E24CB6" w:rsidRDefault="0039069E" w:rsidP="0039069E">
      <w:pPr>
        <w:jc w:val="both"/>
        <w:rPr>
          <w:rFonts w:cs="Arial"/>
          <w:i/>
          <w:szCs w:val="20"/>
          <w:lang w:eastAsia="sl-SI"/>
        </w:rPr>
      </w:pPr>
      <w:r w:rsidRPr="00E24CB6">
        <w:rPr>
          <w:rFonts w:cs="Arial"/>
          <w:i/>
        </w:rPr>
        <w:t>Ponudnik bo v primeru /upošteva se v primeru, da ponudnik nastopa s podizvajalci, ki so fizične osebe in zahtevajo neposredno plačilo</w:t>
      </w:r>
      <w:r w:rsidRPr="00E24CB6">
        <w:rPr>
          <w:rFonts w:cs="Arial"/>
          <w:i/>
          <w:szCs w:val="20"/>
          <w:lang w:eastAsia="sl-SI"/>
        </w:rPr>
        <w:t xml:space="preserve"> s strani naročnika/, da bo storitev izvedel podizvajalec, ki je fizična oseba in ne izdaja računov ter zahteva neposredno plačilo, k izdanemu računu priložil obvestilo o višini neto zneska za plačilo podizvajalcu, vključno s podatki. ki so potrebni za izvedbo plačila (davčna številka, naziv, naslov, TRR), sam pa bo obračunal in plačal davčni odtegljaj in obvezne prispevke za socialno varnost oz. poravna obveznosti do davčnega organa.  </w:t>
      </w:r>
    </w:p>
    <w:p w14:paraId="77A1500D" w14:textId="77777777" w:rsidR="0039069E" w:rsidRPr="00E24CB6" w:rsidRDefault="0039069E" w:rsidP="0039069E">
      <w:pPr>
        <w:jc w:val="both"/>
        <w:rPr>
          <w:rFonts w:cs="Arial"/>
          <w:i/>
        </w:rPr>
      </w:pPr>
      <w:r w:rsidRPr="00E24CB6">
        <w:rPr>
          <w:rFonts w:cs="Arial"/>
          <w:i/>
          <w:shd w:val="clear" w:color="auto" w:fill="FFFFFF"/>
          <w:lang w:eastAsia="sl-SI"/>
        </w:rPr>
        <w:t xml:space="preserve">/upoštevati v primeru ponudnika kot fizične osebe/ Ponudnik si lahko izračuna bruto </w:t>
      </w:r>
      <w:proofErr w:type="spellStart"/>
      <w:r w:rsidRPr="00E24CB6">
        <w:rPr>
          <w:rFonts w:cs="Arial"/>
          <w:i/>
          <w:shd w:val="clear" w:color="auto" w:fill="FFFFFF"/>
          <w:lang w:eastAsia="sl-SI"/>
        </w:rPr>
        <w:t>bruto</w:t>
      </w:r>
      <w:proofErr w:type="spellEnd"/>
      <w:r w:rsidRPr="00E24CB6">
        <w:rPr>
          <w:rFonts w:cs="Arial"/>
          <w:i/>
          <w:shd w:val="clear" w:color="auto" w:fill="FFFFFF"/>
          <w:lang w:eastAsia="sl-SI"/>
        </w:rPr>
        <w:t xml:space="preserve"> ceno na spletni strani: </w:t>
      </w:r>
      <w:hyperlink r:id="rId9" w:history="1">
        <w:r w:rsidRPr="00E24CB6">
          <w:rPr>
            <w:rFonts w:cs="Arial"/>
            <w:i/>
            <w:u w:val="single"/>
            <w:shd w:val="clear" w:color="auto" w:fill="FFFFFF"/>
            <w:lang w:eastAsia="sl-SI"/>
          </w:rPr>
          <w:t>http://www.zvezarfr.si/pripomocki/izracuni/avtorski-honorar</w:t>
        </w:r>
      </w:hyperlink>
      <w:r w:rsidRPr="00E24CB6">
        <w:rPr>
          <w:rFonts w:cs="Arial"/>
          <w:i/>
          <w:shd w:val="clear" w:color="auto" w:fill="FFFFFF"/>
          <w:lang w:eastAsia="sl-SI"/>
        </w:rPr>
        <w:t xml:space="preserve">. Bruto </w:t>
      </w:r>
      <w:proofErr w:type="spellStart"/>
      <w:r w:rsidRPr="00E24CB6">
        <w:rPr>
          <w:rFonts w:cs="Arial"/>
          <w:i/>
          <w:shd w:val="clear" w:color="auto" w:fill="FFFFFF"/>
          <w:lang w:eastAsia="sl-SI"/>
        </w:rPr>
        <w:t>bruto</w:t>
      </w:r>
      <w:proofErr w:type="spellEnd"/>
      <w:r w:rsidRPr="00E24CB6">
        <w:rPr>
          <w:rFonts w:cs="Arial"/>
          <w:i/>
          <w:shd w:val="clear" w:color="auto" w:fill="FFFFFF"/>
          <w:lang w:eastAsia="sl-SI"/>
        </w:rPr>
        <w:t xml:space="preserve"> cena je  strošek izplačevalca. Navedeno pomeni, da bo izplačilo izbranemu ponudniku – izvajalcu nižje kot je podana bruto </w:t>
      </w:r>
      <w:proofErr w:type="spellStart"/>
      <w:r w:rsidRPr="00E24CB6">
        <w:rPr>
          <w:rFonts w:cs="Arial"/>
          <w:i/>
          <w:shd w:val="clear" w:color="auto" w:fill="FFFFFF"/>
          <w:lang w:eastAsia="sl-SI"/>
        </w:rPr>
        <w:t>bruto</w:t>
      </w:r>
      <w:proofErr w:type="spellEnd"/>
      <w:r w:rsidRPr="00E24CB6">
        <w:rPr>
          <w:rFonts w:cs="Arial"/>
          <w:i/>
          <w:shd w:val="clear" w:color="auto" w:fill="FFFFFF"/>
          <w:lang w:eastAsia="sl-SI"/>
        </w:rPr>
        <w:t xml:space="preserve"> cena, če bo moral naročnik odvesti prispevke pokojninskega zavarovanja, v primeru da izbrani ponudnik – izvajalec ne bo pokojninsko zavarovan.  </w:t>
      </w:r>
    </w:p>
    <w:p w14:paraId="5D870CBD" w14:textId="77777777" w:rsidR="0039069E" w:rsidRPr="004D7B03" w:rsidRDefault="0039069E" w:rsidP="0039069E">
      <w:pPr>
        <w:jc w:val="both"/>
        <w:rPr>
          <w:rFonts w:cs="Arial"/>
          <w:bCs/>
          <w:i/>
          <w:szCs w:val="20"/>
        </w:rPr>
      </w:pPr>
      <w:r w:rsidRPr="004D7B03">
        <w:rPr>
          <w:rFonts w:cs="Arial"/>
          <w:bCs/>
          <w:i/>
          <w:szCs w:val="20"/>
          <w:lang w:eastAsia="sl-SI"/>
        </w:rPr>
        <w:t xml:space="preserve">Ponudnik označi, na kakšen način je oblikoval cene v tem obrazcu ponudbenega predračuna po Zakonu o davku na dodano vrednost in Zakonu o dohodnini: </w:t>
      </w:r>
      <w:r w:rsidRPr="004D7B03">
        <w:rPr>
          <w:rFonts w:cs="Arial"/>
          <w:bCs/>
          <w:i/>
          <w:szCs w:val="20"/>
        </w:rPr>
        <w:t>(obkrožiti ustrezno):</w:t>
      </w:r>
    </w:p>
    <w:p w14:paraId="21009F35" w14:textId="77777777" w:rsidR="0039069E" w:rsidRPr="004D7B03" w:rsidRDefault="0039069E" w:rsidP="0039069E">
      <w:pPr>
        <w:ind w:left="360"/>
        <w:jc w:val="both"/>
        <w:rPr>
          <w:rFonts w:cs="Arial"/>
          <w:bCs/>
          <w:i/>
          <w:szCs w:val="20"/>
        </w:rPr>
      </w:pPr>
    </w:p>
    <w:p w14:paraId="2FE877FE" w14:textId="77777777" w:rsidR="0039069E" w:rsidRPr="004D7B03" w:rsidRDefault="0039069E" w:rsidP="0039069E">
      <w:pPr>
        <w:numPr>
          <w:ilvl w:val="0"/>
          <w:numId w:val="6"/>
        </w:numPr>
        <w:spacing w:line="240" w:lineRule="atLeast"/>
        <w:rPr>
          <w:rFonts w:cs="Arial"/>
          <w:szCs w:val="20"/>
          <w:lang w:eastAsia="sl-SI"/>
        </w:rPr>
      </w:pPr>
      <w:r w:rsidRPr="004D7B03">
        <w:rPr>
          <w:rFonts w:cs="Arial"/>
          <w:szCs w:val="20"/>
          <w:lang w:eastAsia="sl-SI"/>
        </w:rPr>
        <w:t xml:space="preserve">smo zavezanec za DDV </w:t>
      </w:r>
      <w:r w:rsidRPr="004D7B03">
        <w:rPr>
          <w:rFonts w:cs="Arial"/>
          <w:szCs w:val="20"/>
          <w:lang w:eastAsia="sl-SI"/>
        </w:rPr>
        <w:tab/>
      </w:r>
      <w:r w:rsidRPr="004D7B03">
        <w:rPr>
          <w:rFonts w:cs="Arial"/>
          <w:szCs w:val="20"/>
          <w:lang w:eastAsia="sl-SI"/>
        </w:rPr>
        <w:tab/>
      </w:r>
      <w:r w:rsidRPr="004D7B03">
        <w:rPr>
          <w:rFonts w:cs="Arial"/>
          <w:szCs w:val="20"/>
          <w:lang w:eastAsia="sl-SI"/>
        </w:rPr>
        <w:tab/>
        <w:t>b)  nismo zavezanec za DDV</w:t>
      </w:r>
    </w:p>
    <w:p w14:paraId="0450068C" w14:textId="77777777" w:rsidR="0039069E" w:rsidRDefault="0039069E" w:rsidP="0039069E">
      <w:pPr>
        <w:rPr>
          <w:rFonts w:cs="Arial"/>
          <w:bCs/>
          <w:i/>
          <w:szCs w:val="20"/>
        </w:rPr>
      </w:pPr>
    </w:p>
    <w:p w14:paraId="544D889C" w14:textId="77777777" w:rsidR="00D86CE6" w:rsidRDefault="00D86CE6" w:rsidP="0039069E">
      <w:pPr>
        <w:rPr>
          <w:rFonts w:cs="Arial"/>
          <w:bCs/>
          <w:i/>
          <w:szCs w:val="20"/>
        </w:rPr>
      </w:pPr>
    </w:p>
    <w:p w14:paraId="65925640" w14:textId="368E21D2" w:rsidR="0039069E" w:rsidRPr="00856691" w:rsidRDefault="00A8633E" w:rsidP="0039069E">
      <w:pPr>
        <w:shd w:val="clear" w:color="auto" w:fill="FFFFFF"/>
        <w:rPr>
          <w:rFonts w:cs="Arial"/>
          <w:b/>
          <w:color w:val="000000"/>
          <w:szCs w:val="20"/>
        </w:rPr>
      </w:pPr>
      <w:r>
        <w:rPr>
          <w:rFonts w:cs="Arial"/>
          <w:b/>
          <w:color w:val="000000"/>
          <w:szCs w:val="20"/>
        </w:rPr>
        <w:t xml:space="preserve">     </w:t>
      </w:r>
      <w:r w:rsidR="0039069E" w:rsidRPr="00856691">
        <w:rPr>
          <w:rFonts w:cs="Arial"/>
          <w:b/>
          <w:color w:val="000000"/>
          <w:szCs w:val="20"/>
        </w:rPr>
        <w:t>Kraj in datum:</w:t>
      </w:r>
      <w:r w:rsidR="0039069E" w:rsidRPr="00856691">
        <w:rPr>
          <w:rFonts w:cs="Arial"/>
          <w:b/>
          <w:color w:val="000000"/>
          <w:szCs w:val="20"/>
        </w:rPr>
        <w:tab/>
      </w:r>
      <w:r w:rsidR="0039069E" w:rsidRPr="00856691">
        <w:rPr>
          <w:rFonts w:cs="Arial"/>
          <w:b/>
          <w:color w:val="000000"/>
          <w:szCs w:val="20"/>
        </w:rPr>
        <w:tab/>
      </w:r>
      <w:r w:rsidR="0039069E" w:rsidRPr="00856691">
        <w:rPr>
          <w:rFonts w:cs="Arial"/>
          <w:b/>
          <w:color w:val="000000"/>
          <w:szCs w:val="20"/>
        </w:rPr>
        <w:tab/>
      </w:r>
      <w:r w:rsidR="0039069E" w:rsidRPr="00856691">
        <w:rPr>
          <w:rFonts w:cs="Arial"/>
          <w:b/>
          <w:color w:val="000000"/>
          <w:szCs w:val="20"/>
        </w:rPr>
        <w:tab/>
        <w:t xml:space="preserve">             </w:t>
      </w:r>
      <w:r w:rsidR="0039069E" w:rsidRPr="00856691">
        <w:rPr>
          <w:rFonts w:cs="Arial"/>
          <w:b/>
          <w:color w:val="000000"/>
          <w:szCs w:val="20"/>
        </w:rPr>
        <w:tab/>
      </w:r>
      <w:r w:rsidR="0039069E" w:rsidRPr="00856691">
        <w:rPr>
          <w:rFonts w:cs="Arial"/>
          <w:b/>
          <w:color w:val="000000"/>
          <w:szCs w:val="20"/>
        </w:rPr>
        <w:tab/>
        <w:t xml:space="preserve">               Podpis:                  </w:t>
      </w:r>
    </w:p>
    <w:p w14:paraId="6952E3C2" w14:textId="77777777" w:rsidR="00EC6E44" w:rsidRPr="00A85FC8" w:rsidRDefault="00EC6E44" w:rsidP="0039069E">
      <w:pPr>
        <w:autoSpaceDE w:val="0"/>
        <w:autoSpaceDN w:val="0"/>
        <w:adjustRightInd w:val="0"/>
        <w:spacing w:line="240" w:lineRule="auto"/>
        <w:rPr>
          <w:rFonts w:cs="Arial"/>
          <w:iCs/>
          <w:sz w:val="16"/>
          <w:szCs w:val="16"/>
        </w:rPr>
      </w:pPr>
    </w:p>
    <w:sectPr w:rsidR="00EC6E44" w:rsidRPr="00A85FC8" w:rsidSect="00DC1624">
      <w:headerReference w:type="first" r:id="rId10"/>
      <w:pgSz w:w="16840" w:h="11900" w:orient="landscape" w:code="9"/>
      <w:pgMar w:top="-1236" w:right="1956" w:bottom="851" w:left="1077" w:header="2245"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9D7C" w14:textId="77777777" w:rsidR="001C17B5" w:rsidRDefault="001C17B5">
      <w:pPr>
        <w:spacing w:line="240" w:lineRule="auto"/>
      </w:pPr>
      <w:r>
        <w:separator/>
      </w:r>
    </w:p>
  </w:endnote>
  <w:endnote w:type="continuationSeparator" w:id="0">
    <w:p w14:paraId="29186DA7" w14:textId="77777777" w:rsidR="001C17B5" w:rsidRDefault="001C1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43BF" w14:textId="77777777" w:rsidR="001C17B5" w:rsidRDefault="001C17B5">
      <w:pPr>
        <w:spacing w:line="240" w:lineRule="auto"/>
      </w:pPr>
      <w:r>
        <w:separator/>
      </w:r>
    </w:p>
  </w:footnote>
  <w:footnote w:type="continuationSeparator" w:id="0">
    <w:p w14:paraId="57DB50E0" w14:textId="77777777" w:rsidR="001C17B5" w:rsidRDefault="001C17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4B71" w14:textId="77777777" w:rsidR="001D5938" w:rsidRPr="008F3500" w:rsidRDefault="001D5938" w:rsidP="00F16994">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0515A"/>
    <w:multiLevelType w:val="multilevel"/>
    <w:tmpl w:val="7CD2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C10EB1"/>
    <w:multiLevelType w:val="hybridMultilevel"/>
    <w:tmpl w:val="5CA83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DFD6541"/>
    <w:multiLevelType w:val="multilevel"/>
    <w:tmpl w:val="6462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F1534C"/>
    <w:multiLevelType w:val="hybridMultilevel"/>
    <w:tmpl w:val="1B04C35E"/>
    <w:lvl w:ilvl="0" w:tplc="0B6C7222">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6F251A"/>
    <w:multiLevelType w:val="hybridMultilevel"/>
    <w:tmpl w:val="3A5C41DC"/>
    <w:lvl w:ilvl="0" w:tplc="E0F4A78C">
      <w:start w:val="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4260481">
    <w:abstractNumId w:val="4"/>
  </w:num>
  <w:num w:numId="2" w16cid:durableId="1621256368">
    <w:abstractNumId w:val="3"/>
  </w:num>
  <w:num w:numId="3" w16cid:durableId="1794205921">
    <w:abstractNumId w:val="5"/>
  </w:num>
  <w:num w:numId="4" w16cid:durableId="1814907202">
    <w:abstractNumId w:val="0"/>
  </w:num>
  <w:num w:numId="5" w16cid:durableId="1957982142">
    <w:abstractNumId w:val="2"/>
  </w:num>
  <w:num w:numId="6" w16cid:durableId="160310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E44"/>
    <w:rsid w:val="00035953"/>
    <w:rsid w:val="00040544"/>
    <w:rsid w:val="000464FF"/>
    <w:rsid w:val="00050E12"/>
    <w:rsid w:val="00054455"/>
    <w:rsid w:val="000B12EB"/>
    <w:rsid w:val="000D04F6"/>
    <w:rsid w:val="00103D7E"/>
    <w:rsid w:val="00142D54"/>
    <w:rsid w:val="00150A1E"/>
    <w:rsid w:val="00166098"/>
    <w:rsid w:val="00194484"/>
    <w:rsid w:val="001C17B5"/>
    <w:rsid w:val="001D5938"/>
    <w:rsid w:val="001E36A5"/>
    <w:rsid w:val="00203279"/>
    <w:rsid w:val="002D0855"/>
    <w:rsid w:val="003029E3"/>
    <w:rsid w:val="003106E7"/>
    <w:rsid w:val="00325158"/>
    <w:rsid w:val="00332C34"/>
    <w:rsid w:val="00361B6F"/>
    <w:rsid w:val="0039069E"/>
    <w:rsid w:val="003A339D"/>
    <w:rsid w:val="003B4E03"/>
    <w:rsid w:val="003D5C3A"/>
    <w:rsid w:val="003E6AFA"/>
    <w:rsid w:val="00412BEA"/>
    <w:rsid w:val="00424808"/>
    <w:rsid w:val="00486725"/>
    <w:rsid w:val="00494062"/>
    <w:rsid w:val="00497992"/>
    <w:rsid w:val="004A24F3"/>
    <w:rsid w:val="004B0EBA"/>
    <w:rsid w:val="004D3780"/>
    <w:rsid w:val="004E1965"/>
    <w:rsid w:val="004E54F3"/>
    <w:rsid w:val="00524137"/>
    <w:rsid w:val="00564BEF"/>
    <w:rsid w:val="005853A6"/>
    <w:rsid w:val="00594A45"/>
    <w:rsid w:val="005A0A84"/>
    <w:rsid w:val="005F0D73"/>
    <w:rsid w:val="00651BC4"/>
    <w:rsid w:val="006739A4"/>
    <w:rsid w:val="00680176"/>
    <w:rsid w:val="0070078C"/>
    <w:rsid w:val="00707974"/>
    <w:rsid w:val="007421A0"/>
    <w:rsid w:val="00744A34"/>
    <w:rsid w:val="0079341B"/>
    <w:rsid w:val="0082049E"/>
    <w:rsid w:val="00834769"/>
    <w:rsid w:val="008C1336"/>
    <w:rsid w:val="008C1D0E"/>
    <w:rsid w:val="008C20C7"/>
    <w:rsid w:val="0092225B"/>
    <w:rsid w:val="00960AE9"/>
    <w:rsid w:val="009B174C"/>
    <w:rsid w:val="009E4AE0"/>
    <w:rsid w:val="009F1912"/>
    <w:rsid w:val="00A072BF"/>
    <w:rsid w:val="00A45B1D"/>
    <w:rsid w:val="00A804C0"/>
    <w:rsid w:val="00A85FC8"/>
    <w:rsid w:val="00A8633E"/>
    <w:rsid w:val="00AA66F5"/>
    <w:rsid w:val="00B224C8"/>
    <w:rsid w:val="00B2579E"/>
    <w:rsid w:val="00B270F9"/>
    <w:rsid w:val="00B43BDD"/>
    <w:rsid w:val="00B5190F"/>
    <w:rsid w:val="00B86857"/>
    <w:rsid w:val="00BA1A7B"/>
    <w:rsid w:val="00BB47DE"/>
    <w:rsid w:val="00C246F3"/>
    <w:rsid w:val="00C26350"/>
    <w:rsid w:val="00C55CF3"/>
    <w:rsid w:val="00C70E46"/>
    <w:rsid w:val="00C75AF9"/>
    <w:rsid w:val="00CC0F6C"/>
    <w:rsid w:val="00D254B1"/>
    <w:rsid w:val="00D26CC4"/>
    <w:rsid w:val="00D61608"/>
    <w:rsid w:val="00D86CE6"/>
    <w:rsid w:val="00DC1624"/>
    <w:rsid w:val="00DF5D67"/>
    <w:rsid w:val="00E07B38"/>
    <w:rsid w:val="00E342B9"/>
    <w:rsid w:val="00E45C0D"/>
    <w:rsid w:val="00E747F3"/>
    <w:rsid w:val="00E753F3"/>
    <w:rsid w:val="00EA3A7F"/>
    <w:rsid w:val="00EA47CD"/>
    <w:rsid w:val="00EC6E44"/>
    <w:rsid w:val="00EC6E6C"/>
    <w:rsid w:val="00F00E5C"/>
    <w:rsid w:val="00F2013A"/>
    <w:rsid w:val="00F61990"/>
    <w:rsid w:val="00F72A36"/>
    <w:rsid w:val="00F937C9"/>
    <w:rsid w:val="00FB4ADE"/>
    <w:rsid w:val="00FC1102"/>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BB107"/>
  <w15:chartTrackingRefBased/>
  <w15:docId w15:val="{874041AC-FCBF-4DAB-8398-DCFF5321E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6E44"/>
    <w:pPr>
      <w:spacing w:after="0" w:line="260" w:lineRule="exact"/>
    </w:pPr>
    <w:rPr>
      <w:rFonts w:ascii="Arial" w:eastAsia="Times New Roman" w:hAnsi="Arial" w:cs="Times New Roman"/>
      <w:sz w:val="20"/>
      <w:szCs w:val="24"/>
    </w:rPr>
  </w:style>
  <w:style w:type="paragraph" w:styleId="Naslov1">
    <w:name w:val="heading 1"/>
    <w:aliases w:val="NASLOV"/>
    <w:basedOn w:val="Navaden"/>
    <w:next w:val="Navaden"/>
    <w:link w:val="Naslov1Znak"/>
    <w:autoRedefine/>
    <w:qFormat/>
    <w:rsid w:val="00EC6E44"/>
    <w:pPr>
      <w:keepNext/>
      <w:outlineLvl w:val="0"/>
    </w:pPr>
    <w:rPr>
      <w:rFonts w:cs="Arial"/>
      <w:b/>
      <w:kern w:val="3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C6E44"/>
    <w:rPr>
      <w:rFonts w:ascii="Arial" w:eastAsia="Times New Roman" w:hAnsi="Arial" w:cs="Arial"/>
      <w:b/>
      <w:kern w:val="32"/>
      <w:sz w:val="20"/>
      <w:szCs w:val="20"/>
    </w:rPr>
  </w:style>
  <w:style w:type="paragraph" w:styleId="Glava">
    <w:name w:val="header"/>
    <w:basedOn w:val="Navaden"/>
    <w:link w:val="GlavaZnak"/>
    <w:rsid w:val="00EC6E44"/>
    <w:pPr>
      <w:tabs>
        <w:tab w:val="center" w:pos="4320"/>
        <w:tab w:val="right" w:pos="8640"/>
      </w:tabs>
    </w:pPr>
  </w:style>
  <w:style w:type="character" w:customStyle="1" w:styleId="GlavaZnak">
    <w:name w:val="Glava Znak"/>
    <w:basedOn w:val="Privzetapisavaodstavka"/>
    <w:link w:val="Glava"/>
    <w:rsid w:val="00EC6E44"/>
    <w:rPr>
      <w:rFonts w:ascii="Arial" w:eastAsia="Times New Roman" w:hAnsi="Arial" w:cs="Times New Roman"/>
      <w:sz w:val="20"/>
      <w:szCs w:val="24"/>
    </w:rPr>
  </w:style>
  <w:style w:type="character" w:styleId="Hiperpovezava">
    <w:name w:val="Hyperlink"/>
    <w:rsid w:val="00EC6E44"/>
    <w:rPr>
      <w:color w:val="0000FF"/>
      <w:u w:val="single"/>
    </w:rPr>
  </w:style>
  <w:style w:type="paragraph" w:customStyle="1" w:styleId="BodyText21">
    <w:name w:val="Body Text 21"/>
    <w:basedOn w:val="Navaden"/>
    <w:rsid w:val="00EC6E44"/>
    <w:pPr>
      <w:spacing w:line="240" w:lineRule="auto"/>
    </w:pPr>
    <w:rPr>
      <w:rFonts w:ascii="Times New Roman" w:hAnsi="Times New Roman"/>
      <w:sz w:val="24"/>
      <w:szCs w:val="20"/>
      <w:lang w:eastAsia="sl-SI"/>
    </w:rPr>
  </w:style>
  <w:style w:type="paragraph" w:customStyle="1" w:styleId="Telobesedila21">
    <w:name w:val="Telo besedila 21"/>
    <w:basedOn w:val="Navaden"/>
    <w:rsid w:val="00D26CC4"/>
    <w:pPr>
      <w:widowControl w:val="0"/>
      <w:spacing w:line="240" w:lineRule="auto"/>
      <w:ind w:left="284" w:hanging="284"/>
      <w:jc w:val="both"/>
    </w:pPr>
    <w:rPr>
      <w:rFonts w:ascii="Times New Roman" w:hAnsi="Times New Roman"/>
      <w:sz w:val="22"/>
      <w:szCs w:val="20"/>
      <w:lang w:eastAsia="sl-SI"/>
    </w:rPr>
  </w:style>
  <w:style w:type="paragraph" w:styleId="Besedilooblaka">
    <w:name w:val="Balloon Text"/>
    <w:basedOn w:val="Navaden"/>
    <w:link w:val="BesedilooblakaZnak"/>
    <w:uiPriority w:val="99"/>
    <w:semiHidden/>
    <w:unhideWhenUsed/>
    <w:rsid w:val="009E4AE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AE0"/>
    <w:rPr>
      <w:rFonts w:ascii="Segoe UI" w:eastAsia="Times New Roman" w:hAnsi="Segoe UI" w:cs="Segoe UI"/>
      <w:sz w:val="18"/>
      <w:szCs w:val="18"/>
    </w:rPr>
  </w:style>
  <w:style w:type="character" w:styleId="Pripombasklic">
    <w:name w:val="annotation reference"/>
    <w:basedOn w:val="Privzetapisavaodstavka"/>
    <w:uiPriority w:val="99"/>
    <w:semiHidden/>
    <w:unhideWhenUsed/>
    <w:rsid w:val="00A072BF"/>
    <w:rPr>
      <w:sz w:val="16"/>
      <w:szCs w:val="16"/>
    </w:rPr>
  </w:style>
  <w:style w:type="paragraph" w:styleId="Pripombabesedilo">
    <w:name w:val="annotation text"/>
    <w:basedOn w:val="Navaden"/>
    <w:link w:val="PripombabesediloZnak"/>
    <w:uiPriority w:val="99"/>
    <w:semiHidden/>
    <w:unhideWhenUsed/>
    <w:rsid w:val="00A072BF"/>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72BF"/>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072BF"/>
    <w:rPr>
      <w:b/>
      <w:bCs/>
    </w:rPr>
  </w:style>
  <w:style w:type="character" w:customStyle="1" w:styleId="ZadevapripombeZnak">
    <w:name w:val="Zadeva pripombe Znak"/>
    <w:basedOn w:val="PripombabesediloZnak"/>
    <w:link w:val="Zadevapripombe"/>
    <w:uiPriority w:val="99"/>
    <w:semiHidden/>
    <w:rsid w:val="00A072BF"/>
    <w:rPr>
      <w:rFonts w:ascii="Arial" w:eastAsia="Times New Roman" w:hAnsi="Arial" w:cs="Times New Roman"/>
      <w:b/>
      <w:bCs/>
      <w:sz w:val="20"/>
      <w:szCs w:val="20"/>
    </w:rPr>
  </w:style>
  <w:style w:type="paragraph" w:styleId="Odstavekseznama">
    <w:name w:val="List Paragraph"/>
    <w:basedOn w:val="Navaden"/>
    <w:uiPriority w:val="34"/>
    <w:qFormat/>
    <w:rsid w:val="00DC1624"/>
    <w:pPr>
      <w:ind w:left="720"/>
      <w:contextualSpacing/>
    </w:pPr>
  </w:style>
  <w:style w:type="paragraph" w:styleId="Noga">
    <w:name w:val="footer"/>
    <w:basedOn w:val="Navaden"/>
    <w:link w:val="NogaZnak"/>
    <w:uiPriority w:val="99"/>
    <w:unhideWhenUsed/>
    <w:rsid w:val="00DC1624"/>
    <w:pPr>
      <w:tabs>
        <w:tab w:val="center" w:pos="4536"/>
        <w:tab w:val="right" w:pos="9072"/>
      </w:tabs>
      <w:spacing w:line="240" w:lineRule="auto"/>
    </w:pPr>
  </w:style>
  <w:style w:type="character" w:customStyle="1" w:styleId="NogaZnak">
    <w:name w:val="Noga Znak"/>
    <w:basedOn w:val="Privzetapisavaodstavka"/>
    <w:link w:val="Noga"/>
    <w:uiPriority w:val="99"/>
    <w:rsid w:val="00DC1624"/>
    <w:rPr>
      <w:rFonts w:ascii="Arial" w:eastAsia="Times New Roman" w:hAnsi="Arial" w:cs="Times New Roman"/>
      <w:sz w:val="20"/>
      <w:szCs w:val="24"/>
    </w:rPr>
  </w:style>
  <w:style w:type="paragraph" w:styleId="Revizija">
    <w:name w:val="Revision"/>
    <w:hidden/>
    <w:uiPriority w:val="99"/>
    <w:semiHidden/>
    <w:rsid w:val="00564BEF"/>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vezarfr.si/pripomocki/izracuni/avtorski-honorar"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A7899D-D132-45FA-A671-117C3717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670</Words>
  <Characters>3825</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Rihar-Otoničar</dc:creator>
  <cp:keywords/>
  <dc:description/>
  <cp:lastModifiedBy>Janja KRŽAN</cp:lastModifiedBy>
  <cp:revision>11</cp:revision>
  <cp:lastPrinted>2024-08-26T10:26:00Z</cp:lastPrinted>
  <dcterms:created xsi:type="dcterms:W3CDTF">2026-02-02T07:59:00Z</dcterms:created>
  <dcterms:modified xsi:type="dcterms:W3CDTF">2026-03-18T06:44:00Z</dcterms:modified>
</cp:coreProperties>
</file>